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00E" w:rsidRDefault="00D5100E" w:rsidP="00D5100E">
      <w:pPr>
        <w:spacing w:after="0" w:line="240" w:lineRule="auto"/>
        <w:ind w:left="-993" w:hanging="141"/>
        <w:jc w:val="center"/>
        <w:rPr>
          <w:rFonts w:ascii="Times New Roman" w:eastAsia="Calibri" w:hAnsi="Times New Roman" w:cs="Times New Roman"/>
          <w:color w:val="C00000"/>
          <w:sz w:val="24"/>
          <w:szCs w:val="24"/>
        </w:rPr>
      </w:pPr>
      <w:r>
        <w:rPr>
          <w:rFonts w:ascii="Times New Roman" w:eastAsia="Calibri" w:hAnsi="Times New Roman" w:cs="Times New Roman"/>
          <w:color w:val="C00000"/>
          <w:sz w:val="24"/>
          <w:szCs w:val="24"/>
        </w:rPr>
        <w:t xml:space="preserve">Аннотация к рабочей программе по </w:t>
      </w:r>
      <w:r>
        <w:rPr>
          <w:rFonts w:ascii="Times New Roman" w:eastAsia="Calibri" w:hAnsi="Times New Roman" w:cs="Times New Roman"/>
          <w:b/>
          <w:color w:val="C00000"/>
          <w:sz w:val="24"/>
          <w:szCs w:val="24"/>
          <w:u w:val="single"/>
        </w:rPr>
        <w:t xml:space="preserve">русскому языку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spacing w:after="0" w:line="240" w:lineRule="auto"/>
        <w:jc w:val="center"/>
        <w:rPr>
          <w:rFonts w:ascii="Times New Roman" w:hAnsi="Times New Roman" w:cs="Times New Roman"/>
          <w:sz w:val="24"/>
          <w:szCs w:val="24"/>
          <w:lang w:val="tt-RU"/>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rPr>
              <w:t xml:space="preserve"> РП по русскому языку, 1-4 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ШМО учителей начальных классов </w:t>
            </w:r>
          </w:p>
          <w:p w:rsidR="00D5100E" w:rsidRDefault="00D5100E">
            <w:pP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rPr>
              <w:t>1-4классы</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shd w:val="clear" w:color="auto" w:fill="FFFFFF"/>
              <w:jc w:val="both"/>
              <w:rPr>
                <w:rFonts w:ascii="Times New Roman" w:eastAsia="Times New Roman" w:hAnsi="Times New Roman" w:cs="Times New Roman"/>
                <w:sz w:val="24"/>
                <w:szCs w:val="24"/>
              </w:rPr>
            </w:pPr>
            <w:r>
              <w:rPr>
                <w:rFonts w:ascii="Times New Roman" w:hAnsi="Times New Roman" w:cs="Times New Roman"/>
                <w:sz w:val="24"/>
                <w:szCs w:val="24"/>
              </w:rPr>
              <w:t xml:space="preserve">Рабочая программа по русскому языку для учащихся начальных классов  составлена </w:t>
            </w:r>
            <w:r>
              <w:rPr>
                <w:rStyle w:val="a7"/>
                <w:rFonts w:ascii="Times New Roman" w:hAnsi="Times New Roman" w:cs="Times New Roman"/>
                <w:sz w:val="24"/>
                <w:szCs w:val="24"/>
              </w:rPr>
              <w:t>в соответствии</w:t>
            </w:r>
            <w:r>
              <w:rPr>
                <w:rFonts w:ascii="Times New Roman" w:hAnsi="Times New Roman" w:cs="Times New Roman"/>
                <w:sz w:val="24"/>
                <w:szCs w:val="24"/>
              </w:rPr>
              <w:t xml:space="preserve"> с требованиями Федерального государственного образовательного стандарта начального общего образования, </w:t>
            </w:r>
            <w:r>
              <w:rPr>
                <w:rStyle w:val="a9"/>
                <w:rFonts w:ascii="Times New Roman" w:hAnsi="Times New Roman" w:cs="Times New Roman"/>
                <w:sz w:val="24"/>
                <w:szCs w:val="24"/>
              </w:rPr>
              <w:t>на основе</w:t>
            </w:r>
            <w:r>
              <w:rPr>
                <w:rFonts w:ascii="Times New Roman" w:hAnsi="Times New Roman" w:cs="Times New Roman"/>
                <w:sz w:val="24"/>
                <w:szCs w:val="24"/>
              </w:rPr>
              <w:t xml:space="preserve"> Примерной программы по  учебному предмету «Русский язык», </w:t>
            </w:r>
            <w:r>
              <w:rPr>
                <w:rStyle w:val="a9"/>
                <w:rFonts w:ascii="Times New Roman" w:hAnsi="Times New Roman" w:cs="Times New Roman"/>
                <w:sz w:val="24"/>
                <w:szCs w:val="24"/>
              </w:rPr>
              <w:t>с учетом</w:t>
            </w:r>
            <w:r>
              <w:rPr>
                <w:rFonts w:ascii="Times New Roman" w:hAnsi="Times New Roman" w:cs="Times New Roman"/>
                <w:sz w:val="24"/>
                <w:szCs w:val="24"/>
              </w:rPr>
              <w:t xml:space="preserve">рабочей программы </w:t>
            </w:r>
            <w:r>
              <w:rPr>
                <w:rFonts w:ascii="Times New Roman" w:eastAsia="Times New Roman" w:hAnsi="Times New Roman" w:cs="Times New Roman"/>
                <w:sz w:val="24"/>
                <w:szCs w:val="24"/>
              </w:rPr>
              <w:t>В</w:t>
            </w:r>
            <w:r>
              <w:rPr>
                <w:rFonts w:ascii="Times New Roman" w:eastAsia="Times New Roman" w:hAnsi="Times New Roman" w:cs="Times New Roman"/>
                <w:color w:val="FF0000"/>
                <w:sz w:val="24"/>
                <w:szCs w:val="24"/>
              </w:rPr>
              <w:t>. П. Канакиной, В. Г. Горецкого, М. В. Бойкиной и др. «Русский язык. Рабочие</w:t>
            </w:r>
            <w:r>
              <w:rPr>
                <w:rFonts w:ascii="Times New Roman" w:eastAsia="Times New Roman" w:hAnsi="Times New Roman" w:cs="Times New Roman"/>
                <w:sz w:val="24"/>
                <w:szCs w:val="24"/>
              </w:rPr>
              <w:t xml:space="preserve"> программы «Школа России 1-4 классы», Москва, «Просвещение». 2014 г.,</w:t>
            </w:r>
            <w:r>
              <w:rPr>
                <w:rStyle w:val="a9"/>
                <w:sz w:val="24"/>
                <w:szCs w:val="24"/>
              </w:rPr>
              <w:t>в соответствии</w:t>
            </w:r>
            <w:r>
              <w:rPr>
                <w:rFonts w:ascii="Times New Roman" w:hAnsi="Times New Roman" w:cs="Times New Roman"/>
                <w:sz w:val="24"/>
                <w:szCs w:val="24"/>
              </w:rPr>
              <w:t xml:space="preserve"> с основной образовательной программой начального  общего образования Школы.</w:t>
            </w:r>
          </w:p>
          <w:p w:rsidR="00D5100E" w:rsidRDefault="00D5100E" w:rsidP="00055D56">
            <w:pPr>
              <w:pStyle w:val="a3"/>
              <w:widowControl/>
              <w:numPr>
                <w:ilvl w:val="0"/>
                <w:numId w:val="1"/>
              </w:numPr>
              <w:shd w:val="clear" w:color="auto" w:fill="auto"/>
              <w:spacing w:line="240" w:lineRule="auto"/>
              <w:ind w:left="0" w:right="-13" w:firstLine="284"/>
              <w:jc w:val="both"/>
              <w:rPr>
                <w:sz w:val="24"/>
                <w:szCs w:val="24"/>
              </w:rPr>
            </w:pPr>
            <w:r>
              <w:rPr>
                <w:sz w:val="24"/>
                <w:szCs w:val="24"/>
              </w:rPr>
              <w:t xml:space="preserve"> Реализуется предметная линия учебников УМК «Школа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shd w:val="clear" w:color="auto" w:fill="auto"/>
              <w:tabs>
                <w:tab w:val="left" w:pos="142"/>
                <w:tab w:val="left" w:pos="309"/>
              </w:tabs>
              <w:spacing w:line="240" w:lineRule="auto"/>
              <w:ind w:right="20" w:firstLine="0"/>
              <w:jc w:val="both"/>
              <w:rPr>
                <w:sz w:val="24"/>
                <w:szCs w:val="24"/>
              </w:rPr>
            </w:pPr>
            <w:r>
              <w:rPr>
                <w:sz w:val="24"/>
                <w:szCs w:val="24"/>
              </w:rPr>
              <w:t>Ознакомление учащихся с основными положениями науки о языке и формирование на этой основе знаково-символиче</w:t>
            </w:r>
            <w:r>
              <w:rPr>
                <w:sz w:val="24"/>
                <w:szCs w:val="24"/>
              </w:rPr>
              <w:softHyphen/>
              <w:t>ского восприятия и логического мышления учащихся.</w:t>
            </w:r>
          </w:p>
          <w:p w:rsidR="00D5100E" w:rsidRDefault="00D5100E">
            <w:pPr>
              <w:pStyle w:val="a3"/>
              <w:shd w:val="clear" w:color="auto" w:fill="auto"/>
              <w:tabs>
                <w:tab w:val="left" w:pos="142"/>
                <w:tab w:val="left" w:pos="309"/>
              </w:tabs>
              <w:spacing w:line="240" w:lineRule="auto"/>
              <w:ind w:right="20" w:firstLine="0"/>
              <w:jc w:val="both"/>
              <w:rPr>
                <w:sz w:val="24"/>
                <w:szCs w:val="24"/>
              </w:rPr>
            </w:pPr>
            <w:r>
              <w:rPr>
                <w:sz w:val="24"/>
                <w:szCs w:val="24"/>
              </w:rPr>
              <w:t>Формирование коммуникативной компетенции учащихся: развитие устной и письменной речи, монологической и диа</w:t>
            </w:r>
            <w:r>
              <w:rPr>
                <w:sz w:val="24"/>
                <w:szCs w:val="24"/>
              </w:rPr>
              <w:softHyphen/>
              <w:t>логической речи, а также навыков грамотного, безошибоч</w:t>
            </w:r>
            <w:r>
              <w:rPr>
                <w:sz w:val="24"/>
                <w:szCs w:val="24"/>
              </w:rPr>
              <w:softHyphen/>
              <w:t>ного письма как показателя общей культуры человека.</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shd w:val="clear" w:color="auto" w:fill="auto"/>
              <w:tabs>
                <w:tab w:val="left" w:pos="586"/>
                <w:tab w:val="left" w:pos="9639"/>
              </w:tabs>
              <w:spacing w:line="240" w:lineRule="auto"/>
              <w:ind w:right="20" w:firstLine="0"/>
              <w:jc w:val="left"/>
              <w:rPr>
                <w:sz w:val="24"/>
                <w:szCs w:val="24"/>
              </w:rPr>
            </w:pPr>
            <w:r>
              <w:rPr>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Развитие коммуникативных умений. Развитие нравственных и эстетических чувств. Развитие способностей к творческой деятельности.</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Срок реализации</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 года</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val="tt-RU" w:eastAsia="ru-RU"/>
              </w:rPr>
            </w:pPr>
            <w:r>
              <w:rPr>
                <w:rFonts w:ascii="Times New Roman" w:hAnsi="Times New Roman" w:cs="Times New Roman"/>
                <w:sz w:val="24"/>
                <w:szCs w:val="24"/>
                <w:lang w:eastAsia="ru-RU"/>
              </w:rPr>
              <w:t xml:space="preserve">Количество часов  </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val="tt-RU" w:eastAsia="ru-RU"/>
              </w:rPr>
            </w:pPr>
            <w:r>
              <w:rPr>
                <w:rFonts w:ascii="Times New Roman" w:hAnsi="Times New Roman" w:cs="Times New Roman"/>
                <w:sz w:val="24"/>
                <w:szCs w:val="24"/>
                <w:lang w:eastAsia="ru-RU"/>
              </w:rPr>
              <w:t>Всего-474</w:t>
            </w:r>
            <w:r>
              <w:rPr>
                <w:rFonts w:ascii="Times New Roman" w:hAnsi="Times New Roman" w:cs="Times New Roman"/>
                <w:sz w:val="24"/>
                <w:szCs w:val="24"/>
                <w:lang w:val="tt-RU" w:eastAsia="ru-RU"/>
              </w:rPr>
              <w:t xml:space="preserve"> (1класс -66 ,2класс -136 ,3класс-136, 4класс-136)</w:t>
            </w:r>
          </w:p>
        </w:tc>
      </w:tr>
    </w:tbl>
    <w:p w:rsidR="00D5100E" w:rsidRDefault="00D5100E" w:rsidP="00D5100E">
      <w:pPr>
        <w:rPr>
          <w:rFonts w:ascii="Times New Roman" w:hAnsi="Times New Roman" w:cs="Times New Roman"/>
          <w:sz w:val="24"/>
          <w:szCs w:val="24"/>
        </w:rPr>
      </w:pPr>
    </w:p>
    <w:p w:rsidR="00D5100E" w:rsidRDefault="00D5100E" w:rsidP="00D5100E">
      <w:pPr>
        <w:spacing w:after="0" w:line="240" w:lineRule="auto"/>
        <w:rPr>
          <w:rFonts w:ascii="Times New Roman" w:eastAsia="Calibri" w:hAnsi="Times New Roman" w:cs="Times New Roman"/>
          <w:color w:val="C00000"/>
          <w:sz w:val="24"/>
          <w:szCs w:val="24"/>
        </w:rPr>
      </w:pPr>
      <w:r>
        <w:rPr>
          <w:rFonts w:ascii="Times New Roman" w:eastAsia="Calibri" w:hAnsi="Times New Roman" w:cs="Times New Roman"/>
          <w:color w:val="C00000"/>
          <w:sz w:val="24"/>
          <w:szCs w:val="24"/>
        </w:rPr>
        <w:lastRenderedPageBreak/>
        <w:t xml:space="preserve">Аннотация к рабочей программе по </w:t>
      </w:r>
      <w:r>
        <w:rPr>
          <w:rFonts w:ascii="Times New Roman" w:eastAsia="Calibri" w:hAnsi="Times New Roman" w:cs="Times New Roman"/>
          <w:b/>
          <w:color w:val="C00000"/>
          <w:sz w:val="24"/>
          <w:szCs w:val="24"/>
          <w:u w:val="single"/>
        </w:rPr>
        <w:t xml:space="preserve">литературному чтению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spacing w:after="0" w:line="240" w:lineRule="auto"/>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rPr>
              <w:t xml:space="preserve"> РП по литературному чтению, 1-4 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ШМО учителей начальных классов </w:t>
            </w:r>
          </w:p>
          <w:p w:rsidR="00D5100E" w:rsidRDefault="00D5100E">
            <w:pP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rPr>
              <w:t>1-4классы</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shd w:val="clear" w:color="auto" w:fill="FFFFFF"/>
              <w:ind w:firstLine="708"/>
              <w:jc w:val="both"/>
              <w:rPr>
                <w:rFonts w:ascii="Times New Roman" w:eastAsia="Times New Roman" w:hAnsi="Times New Roman" w:cs="Times New Roman"/>
                <w:sz w:val="24"/>
                <w:szCs w:val="24"/>
              </w:rPr>
            </w:pPr>
            <w:r>
              <w:rPr>
                <w:rFonts w:ascii="Times New Roman" w:hAnsi="Times New Roman" w:cs="Times New Roman"/>
                <w:sz w:val="24"/>
                <w:szCs w:val="24"/>
              </w:rPr>
              <w:t xml:space="preserve">рабочая программа по русскому языку для учащихся начальных классов  составлена </w:t>
            </w:r>
            <w:r>
              <w:rPr>
                <w:rStyle w:val="a7"/>
                <w:rFonts w:ascii="Times New Roman" w:hAnsi="Times New Roman" w:cs="Times New Roman"/>
                <w:sz w:val="24"/>
                <w:szCs w:val="24"/>
              </w:rPr>
              <w:t>в соответствии</w:t>
            </w:r>
            <w:r>
              <w:rPr>
                <w:rFonts w:ascii="Times New Roman" w:hAnsi="Times New Roman" w:cs="Times New Roman"/>
                <w:sz w:val="24"/>
                <w:szCs w:val="24"/>
              </w:rPr>
              <w:t xml:space="preserve"> с требованиями Федерального государственного образовательного стандарта основного общего образования, </w:t>
            </w:r>
            <w:r>
              <w:rPr>
                <w:rStyle w:val="a9"/>
                <w:rFonts w:ascii="Times New Roman" w:hAnsi="Times New Roman" w:cs="Times New Roman"/>
                <w:sz w:val="24"/>
                <w:szCs w:val="24"/>
              </w:rPr>
              <w:t>на основе</w:t>
            </w:r>
            <w:r>
              <w:rPr>
                <w:rFonts w:ascii="Times New Roman" w:hAnsi="Times New Roman" w:cs="Times New Roman"/>
                <w:sz w:val="24"/>
                <w:szCs w:val="24"/>
              </w:rPr>
              <w:t xml:space="preserve"> Примерной программы по  учебному предмету «Литературное чтение», </w:t>
            </w:r>
            <w:r>
              <w:rPr>
                <w:rStyle w:val="a9"/>
                <w:rFonts w:ascii="Times New Roman" w:hAnsi="Times New Roman" w:cs="Times New Roman"/>
                <w:sz w:val="24"/>
                <w:szCs w:val="24"/>
              </w:rPr>
              <w:t xml:space="preserve">с учетом </w:t>
            </w:r>
            <w:r>
              <w:rPr>
                <w:rFonts w:ascii="Times New Roman" w:hAnsi="Times New Roman" w:cs="Times New Roman"/>
                <w:sz w:val="24"/>
                <w:szCs w:val="24"/>
              </w:rPr>
              <w:t>рабочей программы «Литературное чтение». Предметная линия учебников системы «Школа России»Л.Ф. Климанова, М.В. Бойкина, «Перспектива» Л. Ф. Климанова,   М. В. Бойкина</w:t>
            </w:r>
            <w:r>
              <w:rPr>
                <w:rFonts w:ascii="Times New Roman" w:eastAsia="Times New Roman" w:hAnsi="Times New Roman" w:cs="Times New Roman"/>
                <w:sz w:val="24"/>
                <w:szCs w:val="24"/>
              </w:rPr>
              <w:t>,</w:t>
            </w:r>
            <w:r>
              <w:rPr>
                <w:rStyle w:val="a9"/>
                <w:sz w:val="24"/>
                <w:szCs w:val="24"/>
              </w:rPr>
              <w:t>в соответствии</w:t>
            </w:r>
            <w:r>
              <w:rPr>
                <w:rFonts w:ascii="Times New Roman" w:hAnsi="Times New Roman" w:cs="Times New Roman"/>
                <w:sz w:val="24"/>
                <w:szCs w:val="24"/>
              </w:rPr>
              <w:t xml:space="preserve"> с основной образовательной программой начального  общего образования Школы.</w:t>
            </w:r>
          </w:p>
          <w:p w:rsidR="00D5100E" w:rsidRDefault="00D5100E">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Реализуется предметная линия учебников УМК «Школа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rPr>
              <w:t>Овладение осознанным, правильным, беглым и выразитель</w:t>
            </w:r>
            <w:r>
              <w:rPr>
                <w:rFonts w:ascii="Times New Roman" w:hAnsi="Times New Roman" w:cs="Times New Roman"/>
                <w:sz w:val="24"/>
                <w:szCs w:val="24"/>
              </w:rPr>
              <w:softHyphen/>
              <w:t>ным чтением как базовым навыком в системе образования младших школьников; совершенствование всех видов речевой деятельности, обеспечивающих умение работать с разными ви</w:t>
            </w:r>
            <w:r>
              <w:rPr>
                <w:rFonts w:ascii="Times New Roman" w:hAnsi="Times New Roman" w:cs="Times New Roman"/>
                <w:sz w:val="24"/>
                <w:szCs w:val="24"/>
              </w:rPr>
              <w:softHyphen/>
              <w:t>дами текстов; развитие интереса к чтению и книге; формиро</w:t>
            </w:r>
            <w:r>
              <w:rPr>
                <w:rFonts w:ascii="Times New Roman" w:hAnsi="Times New Roman" w:cs="Times New Roman"/>
                <w:sz w:val="24"/>
                <w:szCs w:val="24"/>
              </w:rPr>
              <w:softHyphen/>
              <w:t>вание читательского кругозора и приобретение опыта в выборе книг и самостоятельной читательской деятельности.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shd w:val="clear" w:color="auto" w:fill="auto"/>
              <w:tabs>
                <w:tab w:val="left" w:pos="0"/>
              </w:tabs>
              <w:spacing w:line="240" w:lineRule="auto"/>
              <w:ind w:right="20" w:firstLine="0"/>
              <w:jc w:val="both"/>
              <w:rPr>
                <w:sz w:val="24"/>
                <w:szCs w:val="24"/>
              </w:rPr>
            </w:pPr>
            <w:r>
              <w:rPr>
                <w:sz w:val="24"/>
                <w:szCs w:val="24"/>
              </w:rPr>
              <w:t xml:space="preserve">-освоение общекультурных навыков чтения и понимание текста; </w:t>
            </w:r>
          </w:p>
          <w:p w:rsidR="00D5100E" w:rsidRDefault="00D5100E">
            <w:pPr>
              <w:pStyle w:val="a3"/>
              <w:shd w:val="clear" w:color="auto" w:fill="auto"/>
              <w:tabs>
                <w:tab w:val="left" w:pos="0"/>
              </w:tabs>
              <w:spacing w:line="240" w:lineRule="auto"/>
              <w:ind w:left="20" w:right="20" w:firstLine="0"/>
              <w:jc w:val="both"/>
              <w:rPr>
                <w:sz w:val="24"/>
                <w:szCs w:val="24"/>
              </w:rPr>
            </w:pPr>
            <w:r>
              <w:rPr>
                <w:sz w:val="24"/>
                <w:szCs w:val="24"/>
              </w:rPr>
              <w:t>-воспитание интереса к чтению и книге;</w:t>
            </w:r>
          </w:p>
          <w:p w:rsidR="00D5100E" w:rsidRDefault="00D5100E">
            <w:pPr>
              <w:pStyle w:val="a3"/>
              <w:shd w:val="clear" w:color="auto" w:fill="auto"/>
              <w:tabs>
                <w:tab w:val="left" w:pos="0"/>
              </w:tabs>
              <w:spacing w:line="240" w:lineRule="auto"/>
              <w:ind w:left="20" w:right="20" w:firstLine="0"/>
              <w:jc w:val="both"/>
              <w:rPr>
                <w:sz w:val="24"/>
                <w:szCs w:val="24"/>
              </w:rPr>
            </w:pPr>
            <w:r>
              <w:rPr>
                <w:sz w:val="24"/>
                <w:szCs w:val="24"/>
              </w:rPr>
              <w:t>-овладение речевой, письменной и коммуникативной культурой;</w:t>
            </w:r>
          </w:p>
          <w:p w:rsidR="00D5100E" w:rsidRDefault="00D5100E">
            <w:pPr>
              <w:pStyle w:val="a3"/>
              <w:shd w:val="clear" w:color="auto" w:fill="auto"/>
              <w:tabs>
                <w:tab w:val="left" w:pos="0"/>
              </w:tabs>
              <w:spacing w:line="240" w:lineRule="auto"/>
              <w:ind w:left="20" w:right="20" w:firstLine="0"/>
              <w:jc w:val="both"/>
              <w:rPr>
                <w:sz w:val="24"/>
                <w:szCs w:val="24"/>
              </w:rPr>
            </w:pPr>
            <w:r>
              <w:rPr>
                <w:sz w:val="24"/>
                <w:szCs w:val="24"/>
              </w:rPr>
              <w:t>-воспитание эстетического отношения к действительности, отражённой в художественной литературе;</w:t>
            </w:r>
          </w:p>
          <w:p w:rsidR="00D5100E" w:rsidRDefault="00D5100E">
            <w:pPr>
              <w:pStyle w:val="a3"/>
              <w:shd w:val="clear" w:color="auto" w:fill="auto"/>
              <w:tabs>
                <w:tab w:val="left" w:pos="0"/>
              </w:tabs>
              <w:spacing w:line="240" w:lineRule="auto"/>
              <w:ind w:right="20" w:firstLine="0"/>
              <w:jc w:val="both"/>
              <w:rPr>
                <w:sz w:val="24"/>
                <w:szCs w:val="24"/>
              </w:rPr>
            </w:pPr>
            <w:r>
              <w:rPr>
                <w:sz w:val="24"/>
                <w:szCs w:val="24"/>
              </w:rPr>
              <w:t>-формирование нравственных ценностей и эстетического вкуса младшего школьника;</w:t>
            </w:r>
          </w:p>
          <w:p w:rsidR="00D5100E" w:rsidRDefault="00D5100E">
            <w:pPr>
              <w:pStyle w:val="a3"/>
              <w:shd w:val="clear" w:color="auto" w:fill="auto"/>
              <w:tabs>
                <w:tab w:val="left" w:pos="0"/>
              </w:tabs>
              <w:spacing w:line="240" w:lineRule="auto"/>
              <w:ind w:left="20" w:right="20" w:firstLine="0"/>
              <w:jc w:val="both"/>
              <w:rPr>
                <w:sz w:val="24"/>
                <w:szCs w:val="24"/>
              </w:rPr>
            </w:pPr>
            <w:r>
              <w:rPr>
                <w:sz w:val="24"/>
                <w:szCs w:val="24"/>
              </w:rPr>
              <w:t>-понимание духовной сущности произведений.</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Срок реализации</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 года</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Количество часов  </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Всего 304часа(1класс-.66, 2класс-102,3класс-68, 4класс-.68)</w:t>
            </w:r>
          </w:p>
        </w:tc>
      </w:tr>
    </w:tbl>
    <w:p w:rsidR="00D5100E" w:rsidRDefault="00D5100E" w:rsidP="00D5100E">
      <w:pP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ind w:left="-993" w:hanging="141"/>
        <w:jc w:val="center"/>
        <w:rPr>
          <w:rFonts w:ascii="Times New Roman" w:eastAsia="Calibri" w:hAnsi="Times New Roman" w:cs="Times New Roman"/>
          <w:color w:val="C00000"/>
          <w:sz w:val="24"/>
          <w:szCs w:val="24"/>
        </w:rPr>
      </w:pPr>
      <w:r>
        <w:rPr>
          <w:rFonts w:ascii="Times New Roman" w:hAnsi="Times New Roman" w:cs="Times New Roman"/>
          <w:sz w:val="24"/>
          <w:szCs w:val="24"/>
        </w:rPr>
        <w:t xml:space="preserve"> </w:t>
      </w:r>
      <w:r>
        <w:rPr>
          <w:rFonts w:ascii="Times New Roman" w:eastAsia="Calibri" w:hAnsi="Times New Roman" w:cs="Times New Roman"/>
          <w:color w:val="C00000"/>
          <w:sz w:val="24"/>
          <w:szCs w:val="24"/>
        </w:rPr>
        <w:t xml:space="preserve">Аннотация к рабочей программе по </w:t>
      </w:r>
      <w:r>
        <w:rPr>
          <w:rFonts w:ascii="Times New Roman" w:eastAsia="Calibri" w:hAnsi="Times New Roman" w:cs="Times New Roman"/>
          <w:b/>
          <w:color w:val="C00000"/>
          <w:sz w:val="24"/>
          <w:szCs w:val="24"/>
          <w:u w:val="single"/>
        </w:rPr>
        <w:t xml:space="preserve">родному(татарскому) языку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rPr>
          <w:rFonts w:ascii="Times New Roman" w:hAnsi="Times New Roman" w:cs="Times New Roman"/>
          <w:sz w:val="24"/>
          <w:szCs w:val="24"/>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rPr>
              <w:t xml:space="preserve"> Татар теле , </w:t>
            </w:r>
            <w:r>
              <w:rPr>
                <w:iCs/>
                <w:sz w:val="24"/>
                <w:szCs w:val="24"/>
                <w:lang w:val="tt-RU"/>
              </w:rPr>
              <w:t>1-4</w:t>
            </w:r>
            <w:r>
              <w:rPr>
                <w:iCs/>
                <w:sz w:val="24"/>
                <w:szCs w:val="24"/>
              </w:rPr>
              <w:t xml:space="preserve"> 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Башлангыч сыйныф укытучылары берлэшмэсе</w:t>
            </w:r>
          </w:p>
          <w:p w:rsidR="00D5100E" w:rsidRDefault="00D5100E">
            <w:pPr>
              <w:rPr>
                <w:rFonts w:ascii="Times New Roman" w:hAnsi="Times New Roman" w:cs="Times New Roman"/>
                <w:sz w:val="24"/>
                <w:szCs w:val="24"/>
                <w:lang w:val="tt-RU"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val="tt-RU"/>
              </w:rPr>
              <w:t>1-4</w:t>
            </w:r>
            <w:r>
              <w:rPr>
                <w:rFonts w:ascii="Times New Roman" w:hAnsi="Times New Roman" w:cs="Times New Roman"/>
                <w:sz w:val="24"/>
                <w:szCs w:val="24"/>
              </w:rPr>
              <w:t xml:space="preserve"> сыйныфлар</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eastAsia="Calibri" w:hAnsi="Times New Roman" w:cs="Times New Roman"/>
                <w:sz w:val="24"/>
                <w:szCs w:val="24"/>
              </w:rPr>
              <w:t>Пе</w:t>
            </w:r>
            <w:r>
              <w:rPr>
                <w:rFonts w:ascii="Times New Roman" w:eastAsia="Calibri" w:hAnsi="Times New Roman" w:cs="Times New Roman"/>
                <w:sz w:val="24"/>
                <w:szCs w:val="24"/>
                <w:lang w:val="tt-RU"/>
              </w:rPr>
              <w:t>рспектив башлангыч мәктәп</w:t>
            </w:r>
            <w:r>
              <w:rPr>
                <w:rFonts w:ascii="Times New Roman" w:hAnsi="Times New Roman" w:cs="Times New Roman"/>
                <w:sz w:val="24"/>
                <w:szCs w:val="24"/>
                <w:lang w:eastAsia="ru-RU"/>
              </w:rPr>
              <w:t>»</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right="-13" w:firstLine="0"/>
              <w:jc w:val="both"/>
              <w:rPr>
                <w:sz w:val="24"/>
                <w:szCs w:val="24"/>
              </w:rPr>
            </w:pPr>
            <w:r>
              <w:rPr>
                <w:rFonts w:eastAsia="Calibri"/>
                <w:sz w:val="24"/>
                <w:szCs w:val="24"/>
                <w:lang w:val="tt-RU"/>
              </w:rPr>
              <w:t>Башлангыч гомумбелем дәүләт стандартының  региональ компоненты , , Ч. М. Харисов, И. Х. Мияссарова,   Ф. Ш. Гарифуллинаның татар теленнән автор программасы  (Татар телендә башлангыч гомуми белем бирү  мәктәбендә ана теле укыту:гомуми программа. 1 – 4 нче сыйныфлар К. 2011 ел)</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spacing w:line="240" w:lineRule="atLeast"/>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Укучыларның фикерләү сәләтен үстерү, тел чараларын аралашуның эчтәлегеннән чыгып билгели белү, балаларның ана телендә аралашу күнекмәләрен камилләштерү;</w:t>
            </w:r>
          </w:p>
          <w:p w:rsidR="00D5100E" w:rsidRDefault="00D5100E">
            <w:pPr>
              <w:spacing w:line="240" w:lineRule="atLeast"/>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Телнең фонетика, лексика, грамматикасы буенча башлангыч белем алу, өйрәнелә торган тел берәмлекләрен тикшерә белү күнекмәләрен булдыру, </w:t>
            </w:r>
          </w:p>
          <w:p w:rsidR="00D5100E" w:rsidRDefault="00D5100E">
            <w:pPr>
              <w:spacing w:line="240" w:lineRule="atLeast"/>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Дөрес уку һәм дөрес язу күнекмәләрен булдыру, диалогик сөйләмдә катнашу, гадирәк итеп төзелгән монологик сөйләм оештыру;</w:t>
            </w:r>
          </w:p>
          <w:p w:rsidR="00D5100E" w:rsidRDefault="00D5100E">
            <w:pPr>
              <w:jc w:val="center"/>
              <w:rPr>
                <w:rFonts w:ascii="Times New Roman" w:hAnsi="Times New Roman" w:cs="Times New Roman"/>
                <w:sz w:val="24"/>
                <w:szCs w:val="24"/>
                <w:lang w:val="tt-RU" w:eastAsia="ru-RU"/>
              </w:rPr>
            </w:pPr>
            <w:r>
              <w:rPr>
                <w:rFonts w:ascii="Times New Roman" w:eastAsia="Calibri" w:hAnsi="Times New Roman" w:cs="Times New Roman"/>
                <w:sz w:val="24"/>
                <w:szCs w:val="24"/>
                <w:lang w:val="tt-RU"/>
              </w:rPr>
              <w:t>Укучыларда ана теленә хөрмәт һәм ярату тәрбияләү, телнең чисталыгын, дөреслеген саклау, тел өйрәнүгә кызыксыну өйрәтү.</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spacing w:line="240" w:lineRule="atLeast"/>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Укучыларда уңышлы аралашу сәләте булдыру- әйтмә һәм язма сөйләмне үстерү, кара-каршы сөйләшү осталыгы, монолог төзү һәм шулай ук гомуми              культура күрсәткече булган грамоталы язу күнекмәләре булдыру, укучыларны тел фәнең төп тәгълиматлары белән таныштыру һәм шулар нигезендә </w:t>
            </w:r>
          </w:p>
          <w:p w:rsidR="00D5100E" w:rsidRDefault="00D5100E">
            <w:pPr>
              <w:pStyle w:val="a3"/>
              <w:shd w:val="clear" w:color="auto" w:fill="auto"/>
              <w:tabs>
                <w:tab w:val="left" w:pos="0"/>
              </w:tabs>
              <w:spacing w:line="240" w:lineRule="auto"/>
              <w:ind w:left="20" w:right="20" w:firstLine="0"/>
              <w:jc w:val="both"/>
              <w:rPr>
                <w:sz w:val="24"/>
                <w:szCs w:val="24"/>
              </w:rPr>
            </w:pPr>
            <w:r>
              <w:rPr>
                <w:rFonts w:eastAsia="Calibri"/>
                <w:sz w:val="24"/>
                <w:szCs w:val="24"/>
                <w:lang w:val="tt-RU"/>
              </w:rPr>
              <w:t>аларның тамга-символик һәм логик фикерләвен үстерү.</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Срок реализации</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val="tt-RU" w:eastAsia="ru-RU"/>
              </w:rPr>
              <w:t>4</w:t>
            </w:r>
            <w:r>
              <w:rPr>
                <w:rFonts w:ascii="Times New Roman" w:hAnsi="Times New Roman" w:cs="Times New Roman"/>
                <w:sz w:val="24"/>
                <w:szCs w:val="24"/>
                <w:lang w:eastAsia="ru-RU"/>
              </w:rPr>
              <w:t xml:space="preserve"> ел</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color w:val="FF0000"/>
                <w:sz w:val="24"/>
                <w:szCs w:val="24"/>
                <w:lang w:val="tt-RU" w:eastAsia="ru-RU"/>
              </w:rPr>
            </w:pPr>
            <w:r>
              <w:rPr>
                <w:rFonts w:ascii="Times New Roman" w:hAnsi="Times New Roman" w:cs="Times New Roman"/>
                <w:color w:val="FF0000"/>
                <w:sz w:val="24"/>
                <w:szCs w:val="24"/>
                <w:lang w:val="tt-RU" w:eastAsia="ru-RU"/>
              </w:rPr>
              <w:t>Барлыгы-408 сәг (1сыйныф-102,2сыйныф-102, 3сыйныф-102 ,4сыйныф-102 сәг</w:t>
            </w:r>
            <w:r>
              <w:rPr>
                <w:rFonts w:ascii="Times New Roman" w:hAnsi="Times New Roman" w:cs="Times New Roman"/>
                <w:sz w:val="24"/>
                <w:szCs w:val="24"/>
                <w:lang w:val="tt-RU" w:eastAsia="ru-RU"/>
              </w:rPr>
              <w:t>.)</w:t>
            </w:r>
          </w:p>
        </w:tc>
      </w:tr>
    </w:tbl>
    <w:p w:rsidR="00D5100E" w:rsidRDefault="00D5100E" w:rsidP="00D5100E">
      <w:pPr>
        <w:spacing w:after="0" w:line="240" w:lineRule="auto"/>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ind w:left="-993" w:hanging="141"/>
        <w:jc w:val="center"/>
        <w:rPr>
          <w:rFonts w:ascii="Times New Roman" w:eastAsia="Calibri" w:hAnsi="Times New Roman" w:cs="Times New Roman"/>
          <w:color w:val="C00000"/>
          <w:sz w:val="24"/>
          <w:szCs w:val="24"/>
        </w:rPr>
      </w:pPr>
      <w:r>
        <w:rPr>
          <w:rFonts w:ascii="Times New Roman" w:eastAsia="Calibri" w:hAnsi="Times New Roman" w:cs="Times New Roman"/>
          <w:color w:val="C00000"/>
          <w:sz w:val="24"/>
          <w:szCs w:val="24"/>
        </w:rPr>
        <w:lastRenderedPageBreak/>
        <w:t xml:space="preserve">Аннотация к рабочей программе по </w:t>
      </w:r>
      <w:r>
        <w:rPr>
          <w:rFonts w:ascii="Times New Roman" w:eastAsia="Calibri" w:hAnsi="Times New Roman" w:cs="Times New Roman"/>
          <w:b/>
          <w:color w:val="C00000"/>
          <w:sz w:val="24"/>
          <w:szCs w:val="24"/>
          <w:u w:val="single"/>
        </w:rPr>
        <w:t xml:space="preserve">литературномучтению на родном(татарском)языке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rPr>
          <w:rFonts w:ascii="Times New Roman" w:hAnsi="Times New Roman" w:cs="Times New Roman"/>
          <w:sz w:val="24"/>
          <w:szCs w:val="24"/>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lang w:val="tt-RU"/>
              </w:rPr>
              <w:t>Әдәби уку</w:t>
            </w:r>
            <w:r>
              <w:rPr>
                <w:iCs/>
                <w:sz w:val="24"/>
                <w:szCs w:val="24"/>
              </w:rPr>
              <w:t xml:space="preserve"> , </w:t>
            </w:r>
            <w:r>
              <w:rPr>
                <w:iCs/>
                <w:sz w:val="24"/>
                <w:szCs w:val="24"/>
                <w:lang w:val="tt-RU"/>
              </w:rPr>
              <w:t>1-4</w:t>
            </w:r>
            <w:r>
              <w:rPr>
                <w:iCs/>
                <w:sz w:val="24"/>
                <w:szCs w:val="24"/>
              </w:rPr>
              <w:t>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Башлангыч сыйныф укытучылары берлэшмэсе</w:t>
            </w:r>
          </w:p>
          <w:p w:rsidR="00D5100E" w:rsidRDefault="00D5100E">
            <w:pPr>
              <w:rPr>
                <w:rFonts w:ascii="Times New Roman" w:hAnsi="Times New Roman" w:cs="Times New Roman"/>
                <w:sz w:val="24"/>
                <w:szCs w:val="24"/>
                <w:lang w:val="tt-RU"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val="tt-RU"/>
              </w:rPr>
              <w:t>1-4</w:t>
            </w:r>
            <w:r>
              <w:rPr>
                <w:rFonts w:ascii="Times New Roman" w:hAnsi="Times New Roman" w:cs="Times New Roman"/>
                <w:sz w:val="24"/>
                <w:szCs w:val="24"/>
              </w:rPr>
              <w:t xml:space="preserve"> сыйныфлар</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w:t>
            </w:r>
            <w:r>
              <w:rPr>
                <w:rFonts w:ascii="Times New Roman" w:eastAsia="Calibri" w:hAnsi="Times New Roman" w:cs="Times New Roman"/>
                <w:sz w:val="24"/>
                <w:szCs w:val="24"/>
              </w:rPr>
              <w:t>Пе</w:t>
            </w:r>
            <w:r>
              <w:rPr>
                <w:rFonts w:ascii="Times New Roman" w:eastAsia="Calibri" w:hAnsi="Times New Roman" w:cs="Times New Roman"/>
                <w:sz w:val="24"/>
                <w:szCs w:val="24"/>
                <w:lang w:val="tt-RU"/>
              </w:rPr>
              <w:t>рспетив башлангыч мәктәп</w:t>
            </w:r>
            <w:r>
              <w:rPr>
                <w:rFonts w:ascii="Times New Roman" w:hAnsi="Times New Roman" w:cs="Times New Roman"/>
                <w:sz w:val="24"/>
                <w:szCs w:val="24"/>
                <w:lang w:eastAsia="ru-RU"/>
              </w:rPr>
              <w:t>»</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spacing w:line="240" w:lineRule="atLeast"/>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sz w:val="24"/>
                <w:szCs w:val="24"/>
                <w:lang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w:t>
            </w:r>
            <w:r>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ашлангыч гомуми белем бирүнең Федераль дәүләт белем стандартына “Татар телендә гомуми төп һәм урта белем бирү мәктәпләре өчен әдәби укудан үрнәк программа” , Сафиуллина Г.М., Гарифуллина М.Я., Мөхәммәтҗанова Ә.Г., Хәсәнова Ф.Ф. авторлыгындагы программа </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ind w:right="-2"/>
              <w:jc w:val="both"/>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Башлангыч мәктәптә әдәби уку дәресләренең максаты –балада дөрес һәм йөгерек уку күнекмәләре булдыру, халык авыз иҗаты, язучы һәм шагыйрьләр әсәрләре белән якыннан таныштыру, чәчмә һәм шигъри әсәрләрнпе укып, эстетик ләззәт алырга өйрәтү.</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ind w:right="-2"/>
              <w:jc w:val="both"/>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әдәби әсәрләрне дөрес, сәнгатьле, тиз укырга һәм аңларга өйрәтү;әдәби текст белән эшләү, текст эчтәлеген үз сүзләре белән сөйләү күнекмәсен камилләштерү;</w:t>
            </w:r>
          </w:p>
          <w:p w:rsidR="00D5100E" w:rsidRDefault="00D5100E">
            <w:pPr>
              <w:ind w:right="-2"/>
              <w:jc w:val="both"/>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мөстәкыйль рәвештә әсәрләрне укырга һәм үзләштерергә күнектерү, татар  әдәбиятына һәм башка халык әдәбиятларына хөрмәт, китапка кызыксыну булдыру;</w:t>
            </w:r>
          </w:p>
          <w:p w:rsidR="00D5100E" w:rsidRDefault="00D5100E">
            <w:pPr>
              <w:ind w:right="-2"/>
              <w:jc w:val="both"/>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белемгә омтылыш тәрбияләү, укучының иҗади, логик фикерләвен, хәтерен, эстетик зәвыгын үстерү, үз-үзен тәрбияләвенә ирешү;</w:t>
            </w:r>
          </w:p>
          <w:p w:rsidR="00D5100E" w:rsidRDefault="00D5100E">
            <w:pPr>
              <w:ind w:right="-2"/>
              <w:jc w:val="both"/>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sz w:val="24"/>
                <w:szCs w:val="24"/>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әдәби әсәрләрне укыганда, балаларның акылын, ихтыярын, хисләрен, хыялын һәм рухи ихтыяҗларын үстерү</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Срок реализации</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val="tt-RU" w:eastAsia="ru-RU"/>
              </w:rPr>
            </w:pPr>
            <w:r>
              <w:rPr>
                <w:rFonts w:ascii="Times New Roman" w:hAnsi="Times New Roman" w:cs="Times New Roman"/>
                <w:sz w:val="24"/>
                <w:szCs w:val="24"/>
                <w:lang w:eastAsia="ru-RU"/>
              </w:rPr>
              <w:t xml:space="preserve">4 </w:t>
            </w:r>
            <w:r>
              <w:rPr>
                <w:rFonts w:ascii="Times New Roman" w:hAnsi="Times New Roman" w:cs="Times New Roman"/>
                <w:sz w:val="24"/>
                <w:szCs w:val="24"/>
                <w:lang w:val="tt-RU" w:eastAsia="ru-RU"/>
              </w:rPr>
              <w:t>ел</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Количество часов </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Барлыгы-271( </w:t>
            </w:r>
            <w:r>
              <w:rPr>
                <w:rFonts w:ascii="Times New Roman" w:hAnsi="Times New Roman" w:cs="Times New Roman"/>
                <w:color w:val="FF0000"/>
                <w:sz w:val="24"/>
                <w:szCs w:val="24"/>
                <w:lang w:val="tt-RU" w:eastAsia="ru-RU"/>
              </w:rPr>
              <w:t xml:space="preserve">1сыйныф-33, 2сыйныф-68, 3сыйныф-102 </w:t>
            </w:r>
            <w:r>
              <w:rPr>
                <w:rFonts w:ascii="Times New Roman" w:hAnsi="Times New Roman" w:cs="Times New Roman"/>
                <w:sz w:val="24"/>
                <w:szCs w:val="24"/>
                <w:lang w:val="tt-RU" w:eastAsia="ru-RU"/>
              </w:rPr>
              <w:t>,</w:t>
            </w:r>
            <w:r>
              <w:rPr>
                <w:rFonts w:ascii="Times New Roman" w:hAnsi="Times New Roman" w:cs="Times New Roman"/>
                <w:color w:val="FF0000"/>
                <w:sz w:val="24"/>
                <w:szCs w:val="24"/>
                <w:lang w:val="tt-RU" w:eastAsia="ru-RU"/>
              </w:rPr>
              <w:t>4сыйныф-68)</w:t>
            </w:r>
          </w:p>
        </w:tc>
      </w:tr>
    </w:tbl>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ind w:left="-993" w:hanging="141"/>
        <w:jc w:val="center"/>
        <w:rPr>
          <w:rFonts w:ascii="Times New Roman" w:eastAsia="Calibri" w:hAnsi="Times New Roman" w:cs="Times New Roman"/>
          <w:color w:val="C00000"/>
          <w:sz w:val="24"/>
          <w:szCs w:val="24"/>
        </w:rPr>
      </w:pPr>
      <w:r>
        <w:rPr>
          <w:rFonts w:ascii="Times New Roman" w:eastAsia="Calibri" w:hAnsi="Times New Roman" w:cs="Times New Roman"/>
          <w:color w:val="C00000"/>
          <w:sz w:val="24"/>
          <w:szCs w:val="24"/>
        </w:rPr>
        <w:lastRenderedPageBreak/>
        <w:t xml:space="preserve">Аннотация к рабочей программе по </w:t>
      </w:r>
      <w:r>
        <w:rPr>
          <w:rFonts w:ascii="Times New Roman" w:eastAsia="Calibri" w:hAnsi="Times New Roman" w:cs="Times New Roman"/>
          <w:b/>
          <w:color w:val="C00000"/>
          <w:sz w:val="24"/>
          <w:szCs w:val="24"/>
          <w:u w:val="single"/>
        </w:rPr>
        <w:t xml:space="preserve">математике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rPr>
          <w:rFonts w:ascii="Times New Roman" w:hAnsi="Times New Roman" w:cs="Times New Roman"/>
          <w:sz w:val="24"/>
          <w:szCs w:val="24"/>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rPr>
              <w:t xml:space="preserve"> РП по</w:t>
            </w:r>
            <w:r>
              <w:rPr>
                <w:iCs/>
                <w:sz w:val="24"/>
                <w:szCs w:val="24"/>
                <w:lang w:val="tt-RU"/>
              </w:rPr>
              <w:t xml:space="preserve"> математике</w:t>
            </w:r>
            <w:r>
              <w:rPr>
                <w:iCs/>
                <w:sz w:val="24"/>
                <w:szCs w:val="24"/>
              </w:rPr>
              <w:t xml:space="preserve"> , 1-4 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ШМО учителей начальных классов </w:t>
            </w:r>
          </w:p>
          <w:p w:rsidR="00D5100E" w:rsidRDefault="00D5100E">
            <w:pP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rPr>
              <w:t>1-4классы</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ind w:firstLine="284"/>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по математике для учащихся начальных классов  составлена </w:t>
            </w:r>
            <w:r>
              <w:rPr>
                <w:rStyle w:val="a7"/>
                <w:rFonts w:ascii="Times New Roman" w:hAnsi="Times New Roman" w:cs="Times New Roman"/>
                <w:sz w:val="24"/>
                <w:szCs w:val="24"/>
              </w:rPr>
              <w:t>в соответствии</w:t>
            </w:r>
            <w:r>
              <w:rPr>
                <w:rFonts w:ascii="Times New Roman" w:hAnsi="Times New Roman" w:cs="Times New Roman"/>
                <w:sz w:val="24"/>
                <w:szCs w:val="24"/>
              </w:rPr>
              <w:t xml:space="preserve"> с требованиями Федерального государственного образовательного стандарта начального общего образования,</w:t>
            </w:r>
            <w:r>
              <w:rPr>
                <w:rStyle w:val="a9"/>
                <w:rFonts w:ascii="Times New Roman" w:hAnsi="Times New Roman" w:cs="Times New Roman"/>
                <w:sz w:val="24"/>
                <w:szCs w:val="24"/>
              </w:rPr>
              <w:t>на основе</w:t>
            </w:r>
            <w:r>
              <w:rPr>
                <w:rFonts w:ascii="Times New Roman" w:hAnsi="Times New Roman" w:cs="Times New Roman"/>
                <w:sz w:val="24"/>
                <w:szCs w:val="24"/>
              </w:rPr>
              <w:t xml:space="preserve"> Примерной основной образовательной программы по  учебному предмету «Математика», </w:t>
            </w:r>
            <w:r>
              <w:rPr>
                <w:rStyle w:val="a9"/>
                <w:rFonts w:ascii="Times New Roman" w:hAnsi="Times New Roman" w:cs="Times New Roman"/>
                <w:sz w:val="24"/>
                <w:szCs w:val="24"/>
              </w:rPr>
              <w:t>с учетом</w:t>
            </w:r>
            <w:r>
              <w:rPr>
                <w:rFonts w:ascii="Times New Roman" w:hAnsi="Times New Roman" w:cs="Times New Roman"/>
                <w:sz w:val="24"/>
                <w:szCs w:val="24"/>
              </w:rPr>
              <w:t xml:space="preserve"> авторской программы М. И. Моро, М. А. Бантовой, Г. В. Бельтюковой и др. «Математика</w:t>
            </w:r>
            <w:r>
              <w:rPr>
                <w:rFonts w:ascii="Times New Roman" w:eastAsia="Times New Roman" w:hAnsi="Times New Roman" w:cs="Times New Roman"/>
                <w:sz w:val="24"/>
                <w:szCs w:val="24"/>
                <w:lang w:eastAsia="ru-RU"/>
              </w:rPr>
              <w:t xml:space="preserve"> Рабочие программы «Школа России 1-4 классы</w:t>
            </w:r>
            <w:r>
              <w:rPr>
                <w:rFonts w:ascii="Times New Roman" w:hAnsi="Times New Roman" w:cs="Times New Roman"/>
                <w:sz w:val="24"/>
                <w:szCs w:val="24"/>
              </w:rPr>
              <w:t xml:space="preserve">», </w:t>
            </w:r>
            <w:r>
              <w:rPr>
                <w:rStyle w:val="a9"/>
                <w:rFonts w:ascii="Times New Roman" w:hAnsi="Times New Roman" w:cs="Times New Roman"/>
                <w:sz w:val="24"/>
                <w:szCs w:val="24"/>
              </w:rPr>
              <w:t>в соответствии</w:t>
            </w:r>
            <w:r>
              <w:rPr>
                <w:rFonts w:ascii="Times New Roman" w:hAnsi="Times New Roman" w:cs="Times New Roman"/>
                <w:sz w:val="24"/>
                <w:szCs w:val="24"/>
              </w:rPr>
              <w:t xml:space="preserve"> с основной образовательной программой начального общего образования Центра.</w:t>
            </w:r>
          </w:p>
          <w:p w:rsidR="00D5100E" w:rsidRDefault="00D5100E">
            <w:pPr>
              <w:pStyle w:val="a3"/>
              <w:widowControl/>
              <w:shd w:val="clear" w:color="auto" w:fill="auto"/>
              <w:spacing w:line="240" w:lineRule="auto"/>
              <w:ind w:firstLine="0"/>
              <w:jc w:val="both"/>
              <w:rPr>
                <w:sz w:val="24"/>
                <w:szCs w:val="24"/>
              </w:rPr>
            </w:pP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pStyle w:val="a3"/>
              <w:shd w:val="clear" w:color="auto" w:fill="auto"/>
              <w:tabs>
                <w:tab w:val="left" w:pos="1098"/>
              </w:tabs>
              <w:spacing w:line="240" w:lineRule="auto"/>
              <w:ind w:firstLine="0"/>
              <w:jc w:val="both"/>
              <w:rPr>
                <w:sz w:val="24"/>
                <w:szCs w:val="24"/>
              </w:rPr>
            </w:pPr>
            <w:r>
              <w:rPr>
                <w:sz w:val="24"/>
                <w:szCs w:val="24"/>
              </w:rPr>
              <w:t>Математическое развитие младших школьников.</w:t>
            </w:r>
          </w:p>
          <w:p w:rsidR="00D5100E" w:rsidRDefault="00D5100E">
            <w:pPr>
              <w:pStyle w:val="a3"/>
              <w:shd w:val="clear" w:color="auto" w:fill="auto"/>
              <w:tabs>
                <w:tab w:val="left" w:pos="258"/>
              </w:tabs>
              <w:spacing w:line="240" w:lineRule="auto"/>
              <w:ind w:firstLine="0"/>
              <w:jc w:val="both"/>
              <w:rPr>
                <w:sz w:val="24"/>
                <w:szCs w:val="24"/>
              </w:rPr>
            </w:pPr>
            <w:r>
              <w:rPr>
                <w:sz w:val="24"/>
                <w:szCs w:val="24"/>
              </w:rPr>
              <w:t>Формирование системы начальных математических знаний.</w:t>
            </w:r>
            <w:r>
              <w:rPr>
                <w:sz w:val="24"/>
                <w:szCs w:val="24"/>
                <w:lang w:val="tt-RU"/>
              </w:rPr>
              <w:t xml:space="preserve"> </w:t>
            </w:r>
            <w:r>
              <w:rPr>
                <w:sz w:val="24"/>
                <w:szCs w:val="24"/>
              </w:rPr>
              <w:t>Воспитание интереса к математике, к умственной деятель</w:t>
            </w:r>
            <w:r>
              <w:rPr>
                <w:sz w:val="24"/>
                <w:szCs w:val="24"/>
              </w:rPr>
              <w:softHyphen/>
              <w:t>ности.</w:t>
            </w:r>
          </w:p>
          <w:p w:rsidR="00D5100E" w:rsidRDefault="00D5100E">
            <w:pPr>
              <w:jc w:val="cente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rsidP="00055D56">
            <w:pPr>
              <w:pStyle w:val="a3"/>
              <w:numPr>
                <w:ilvl w:val="0"/>
                <w:numId w:val="2"/>
              </w:numPr>
              <w:shd w:val="clear" w:color="auto" w:fill="auto"/>
              <w:tabs>
                <w:tab w:val="left" w:pos="601"/>
              </w:tabs>
              <w:spacing w:line="240" w:lineRule="auto"/>
              <w:ind w:hanging="520"/>
              <w:jc w:val="both"/>
              <w:rPr>
                <w:sz w:val="24"/>
                <w:szCs w:val="24"/>
              </w:rPr>
            </w:pPr>
            <w:r>
              <w:rPr>
                <w:sz w:val="24"/>
                <w:szCs w:val="24"/>
                <w:lang w:val="tt-RU"/>
              </w:rPr>
              <w:t>Ф</w:t>
            </w:r>
            <w:r>
              <w:rPr>
                <w:sz w:val="24"/>
                <w:szCs w:val="24"/>
              </w:rPr>
              <w:t>ормирование элементов самостоятельной интеллекту</w:t>
            </w:r>
            <w:r>
              <w:rPr>
                <w:sz w:val="24"/>
                <w:szCs w:val="24"/>
              </w:rPr>
              <w:softHyphen/>
              <w:t>альной деятельности на основе овладения несложными мате</w:t>
            </w:r>
            <w:r>
              <w:rPr>
                <w:sz w:val="24"/>
                <w:szCs w:val="24"/>
              </w:rPr>
              <w:softHyphen/>
              <w:t>матическими методами познания окружающего мира (умения устанавливать, описывать, моделировать и объяснять количе</w:t>
            </w:r>
            <w:r>
              <w:rPr>
                <w:sz w:val="24"/>
                <w:szCs w:val="24"/>
              </w:rPr>
              <w:softHyphen/>
              <w:t>ственные и пространственные отношения);развитие основ логического, знаково-символического и алгоритмического мышления;</w:t>
            </w:r>
          </w:p>
          <w:p w:rsidR="00D5100E" w:rsidRDefault="00D5100E">
            <w:pPr>
              <w:pStyle w:val="a3"/>
              <w:shd w:val="clear" w:color="auto" w:fill="auto"/>
              <w:tabs>
                <w:tab w:val="left" w:pos="593"/>
              </w:tabs>
              <w:spacing w:line="240" w:lineRule="auto"/>
              <w:ind w:firstLine="0"/>
              <w:jc w:val="both"/>
              <w:rPr>
                <w:sz w:val="24"/>
                <w:szCs w:val="24"/>
              </w:rPr>
            </w:pPr>
            <w:r>
              <w:rPr>
                <w:sz w:val="24"/>
                <w:szCs w:val="24"/>
              </w:rPr>
              <w:t>развитие пространственного воображения;</w:t>
            </w:r>
          </w:p>
          <w:p w:rsidR="00D5100E" w:rsidRDefault="00D5100E">
            <w:pPr>
              <w:pStyle w:val="a3"/>
              <w:shd w:val="clear" w:color="auto" w:fill="auto"/>
              <w:tabs>
                <w:tab w:val="left" w:pos="610"/>
              </w:tabs>
              <w:spacing w:line="240" w:lineRule="auto"/>
              <w:ind w:firstLine="0"/>
              <w:jc w:val="both"/>
              <w:rPr>
                <w:sz w:val="24"/>
                <w:szCs w:val="24"/>
                <w:lang w:val="tt-RU"/>
              </w:rPr>
            </w:pPr>
            <w:r>
              <w:rPr>
                <w:sz w:val="24"/>
                <w:szCs w:val="24"/>
              </w:rPr>
              <w:t>развитие математической речи</w:t>
            </w:r>
            <w:r>
              <w:rPr>
                <w:sz w:val="24"/>
                <w:szCs w:val="24"/>
                <w:lang w:val="tt-RU"/>
              </w:rPr>
              <w:t>.</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Срок реализации</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 года</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Всего-540(1класс -132 </w:t>
            </w:r>
          </w:p>
          <w:p w:rsidR="00D5100E" w:rsidRDefault="00D5100E">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2класс -136  </w:t>
            </w:r>
          </w:p>
          <w:p w:rsidR="00D5100E" w:rsidRDefault="00D5100E">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 xml:space="preserve">3класс-136 </w:t>
            </w:r>
          </w:p>
          <w:p w:rsidR="00D5100E" w:rsidRDefault="00D5100E">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4класс-136)</w:t>
            </w:r>
          </w:p>
        </w:tc>
      </w:tr>
    </w:tbl>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rPr>
          <w:rFonts w:ascii="Times New Roman" w:hAnsi="Times New Roman" w:cs="Times New Roman"/>
          <w:sz w:val="24"/>
          <w:szCs w:val="24"/>
        </w:rPr>
      </w:pPr>
    </w:p>
    <w:p w:rsidR="00D5100E" w:rsidRDefault="00D5100E" w:rsidP="00D5100E">
      <w:pPr>
        <w:spacing w:after="0" w:line="240" w:lineRule="auto"/>
        <w:rPr>
          <w:rFonts w:ascii="Times New Roman" w:eastAsia="Calibri" w:hAnsi="Times New Roman" w:cs="Times New Roman"/>
          <w:color w:val="C00000"/>
          <w:sz w:val="24"/>
          <w:szCs w:val="24"/>
        </w:rPr>
      </w:pPr>
      <w:r>
        <w:rPr>
          <w:rFonts w:ascii="Times New Roman" w:eastAsia="Calibri" w:hAnsi="Times New Roman" w:cs="Times New Roman"/>
          <w:color w:val="C00000"/>
          <w:sz w:val="24"/>
          <w:szCs w:val="24"/>
        </w:rPr>
        <w:lastRenderedPageBreak/>
        <w:t xml:space="preserve">Аннотация к рабочей программе по </w:t>
      </w:r>
      <w:r>
        <w:rPr>
          <w:rFonts w:ascii="Times New Roman" w:eastAsia="Calibri" w:hAnsi="Times New Roman" w:cs="Times New Roman"/>
          <w:b/>
          <w:color w:val="C00000"/>
          <w:sz w:val="24"/>
          <w:szCs w:val="24"/>
          <w:u w:val="single"/>
        </w:rPr>
        <w:t xml:space="preserve">окружающему миру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rPr>
          <w:rFonts w:ascii="Times New Roman" w:hAnsi="Times New Roman" w:cs="Times New Roman"/>
          <w:sz w:val="24"/>
          <w:szCs w:val="24"/>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rPr>
              <w:t xml:space="preserve"> РП по </w:t>
            </w:r>
            <w:r>
              <w:rPr>
                <w:iCs/>
                <w:sz w:val="24"/>
                <w:szCs w:val="24"/>
                <w:lang w:val="tt-RU"/>
              </w:rPr>
              <w:t>окружающему миру</w:t>
            </w:r>
            <w:r>
              <w:rPr>
                <w:iCs/>
                <w:sz w:val="24"/>
                <w:szCs w:val="24"/>
              </w:rPr>
              <w:t>, 1-4 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ШМО учителей начальных классов </w:t>
            </w:r>
          </w:p>
          <w:p w:rsidR="00D5100E" w:rsidRDefault="00D5100E">
            <w:pP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rPr>
              <w:t>1-4классы</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rsidP="00055D56">
            <w:pPr>
              <w:pStyle w:val="a3"/>
              <w:widowControl/>
              <w:numPr>
                <w:ilvl w:val="0"/>
                <w:numId w:val="1"/>
              </w:numPr>
              <w:shd w:val="clear" w:color="auto" w:fill="auto"/>
              <w:tabs>
                <w:tab w:val="left" w:pos="142"/>
                <w:tab w:val="left" w:pos="284"/>
                <w:tab w:val="left" w:pos="426"/>
              </w:tabs>
              <w:spacing w:line="240" w:lineRule="auto"/>
              <w:ind w:left="0" w:right="-13" w:firstLine="284"/>
              <w:jc w:val="both"/>
              <w:rPr>
                <w:sz w:val="24"/>
                <w:szCs w:val="24"/>
              </w:rPr>
            </w:pPr>
            <w:r>
              <w:rPr>
                <w:sz w:val="24"/>
                <w:szCs w:val="24"/>
              </w:rPr>
              <w:t xml:space="preserve">рабочая программа по окружающему миру для учащихся 1-4 классов составлена </w:t>
            </w:r>
            <w:r>
              <w:rPr>
                <w:rStyle w:val="a7"/>
                <w:sz w:val="24"/>
                <w:szCs w:val="24"/>
              </w:rPr>
              <w:t>в соответствии</w:t>
            </w:r>
            <w:r>
              <w:rPr>
                <w:sz w:val="24"/>
                <w:szCs w:val="24"/>
              </w:rPr>
              <w:t xml:space="preserve"> с требованиями Федерального государственного образовательного стандарта начального общего образования, </w:t>
            </w:r>
            <w:r>
              <w:rPr>
                <w:rStyle w:val="a9"/>
                <w:sz w:val="24"/>
                <w:szCs w:val="24"/>
              </w:rPr>
              <w:t>на основе</w:t>
            </w:r>
            <w:r>
              <w:rPr>
                <w:sz w:val="24"/>
                <w:szCs w:val="24"/>
              </w:rPr>
              <w:t xml:space="preserve"> Примерной программы по учебному предмету «Окружающий мир», </w:t>
            </w:r>
            <w:r>
              <w:rPr>
                <w:rStyle w:val="a9"/>
                <w:sz w:val="24"/>
                <w:szCs w:val="24"/>
              </w:rPr>
              <w:t>с учетом</w:t>
            </w:r>
            <w:r>
              <w:rPr>
                <w:sz w:val="24"/>
                <w:szCs w:val="24"/>
              </w:rPr>
              <w:t xml:space="preserve"> авторской программы Плешакова А.А. «Окружающий мир. Рабочие программы», </w:t>
            </w:r>
            <w:r>
              <w:rPr>
                <w:rStyle w:val="a9"/>
                <w:sz w:val="24"/>
                <w:szCs w:val="24"/>
              </w:rPr>
              <w:t>в соответствии</w:t>
            </w:r>
            <w:r>
              <w:rPr>
                <w:sz w:val="24"/>
                <w:szCs w:val="24"/>
              </w:rPr>
              <w:t xml:space="preserve"> с основной образовательной программой начального общего образования Школы.</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tabs>
                <w:tab w:val="left" w:pos="142"/>
                <w:tab w:val="left" w:pos="284"/>
                <w:tab w:val="left" w:pos="426"/>
                <w:tab w:val="left" w:pos="567"/>
              </w:tabs>
              <w:spacing w:line="240" w:lineRule="auto"/>
              <w:ind w:firstLine="0"/>
              <w:jc w:val="both"/>
              <w:rPr>
                <w:sz w:val="24"/>
                <w:szCs w:val="24"/>
              </w:rPr>
            </w:pPr>
            <w:r>
              <w:rPr>
                <w:color w:val="000000"/>
                <w:sz w:val="24"/>
                <w:szCs w:val="24"/>
              </w:rPr>
              <w:t>Формирование целостной картины мира и осознание места в нём человека на основе единства рационально-научного познания и эмоционально-ценностного осмысления ребён</w:t>
            </w:r>
            <w:r>
              <w:rPr>
                <w:color w:val="000000"/>
                <w:sz w:val="24"/>
                <w:szCs w:val="24"/>
              </w:rPr>
              <w:softHyphen/>
              <w:t>ком личного опыта общения с людьми и природой.</w:t>
            </w:r>
            <w:r>
              <w:rPr>
                <w:sz w:val="24"/>
                <w:szCs w:val="24"/>
              </w:rPr>
              <w:t xml:space="preserve"> </w:t>
            </w:r>
            <w:r>
              <w:rPr>
                <w:color w:val="000000"/>
                <w:sz w:val="24"/>
                <w:szCs w:val="24"/>
              </w:rPr>
              <w:t>Духовно-нравственное развитие и воспитание личности гражданина России, уважительно и бережно относящегося к среде своего обитания, к природному и культурному до</w:t>
            </w:r>
            <w:r>
              <w:rPr>
                <w:color w:val="000000"/>
                <w:sz w:val="24"/>
                <w:szCs w:val="24"/>
              </w:rPr>
              <w:softHyphen/>
              <w:t>стоянию родной страны и всего человечества.</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tabs>
                <w:tab w:val="left" w:pos="142"/>
                <w:tab w:val="left" w:pos="284"/>
                <w:tab w:val="left" w:pos="426"/>
                <w:tab w:val="left" w:pos="709"/>
              </w:tabs>
              <w:spacing w:line="240" w:lineRule="auto"/>
              <w:ind w:firstLine="0"/>
              <w:jc w:val="both"/>
              <w:rPr>
                <w:color w:val="000000"/>
                <w:sz w:val="24"/>
                <w:szCs w:val="24"/>
              </w:rPr>
            </w:pPr>
            <w:r>
              <w:rPr>
                <w:color w:val="000000"/>
                <w:sz w:val="24"/>
                <w:szCs w:val="24"/>
              </w:rPr>
              <w:t>Формирование уважительного отношения к семье, насе</w:t>
            </w:r>
            <w:r>
              <w:rPr>
                <w:color w:val="000000"/>
                <w:sz w:val="24"/>
                <w:szCs w:val="24"/>
              </w:rPr>
              <w:softHyphen/>
              <w:t>лённому пункту, региону, в котором проживают дети, к Рос</w:t>
            </w:r>
            <w:r>
              <w:rPr>
                <w:color w:val="000000"/>
                <w:sz w:val="24"/>
                <w:szCs w:val="24"/>
              </w:rPr>
              <w:softHyphen/>
              <w:t>сии, её природе и культуре, истории и современной жизни. Осознание ребёнком ценности, целостности и многооб</w:t>
            </w:r>
            <w:r>
              <w:rPr>
                <w:color w:val="000000"/>
                <w:sz w:val="24"/>
                <w:szCs w:val="24"/>
              </w:rPr>
              <w:softHyphen/>
              <w:t xml:space="preserve">разия окружающего мира, своего места в нём. </w:t>
            </w:r>
          </w:p>
          <w:p w:rsidR="00D5100E" w:rsidRDefault="00D5100E">
            <w:pPr>
              <w:pStyle w:val="a3"/>
              <w:widowControl/>
              <w:shd w:val="clear" w:color="auto" w:fill="auto"/>
              <w:tabs>
                <w:tab w:val="left" w:pos="142"/>
                <w:tab w:val="left" w:pos="284"/>
                <w:tab w:val="left" w:pos="426"/>
                <w:tab w:val="left" w:pos="709"/>
              </w:tabs>
              <w:spacing w:line="240" w:lineRule="auto"/>
              <w:ind w:firstLine="0"/>
              <w:jc w:val="both"/>
              <w:rPr>
                <w:sz w:val="24"/>
                <w:szCs w:val="24"/>
              </w:rPr>
            </w:pPr>
            <w:r>
              <w:rPr>
                <w:color w:val="000000"/>
                <w:sz w:val="24"/>
                <w:szCs w:val="24"/>
              </w:rPr>
              <w:t>Формирование модели здоровьесберегающего и безопас</w:t>
            </w:r>
            <w:r>
              <w:rPr>
                <w:color w:val="000000"/>
                <w:sz w:val="24"/>
                <w:szCs w:val="24"/>
              </w:rPr>
              <w:softHyphen/>
              <w:t>ного поведения в условиях повседневной жизни и в различных опасных ситуациях. Формирование компетенций для обеспечения экологиче</w:t>
            </w:r>
            <w:r>
              <w:rPr>
                <w:color w:val="000000"/>
                <w:sz w:val="24"/>
                <w:szCs w:val="24"/>
              </w:rPr>
              <w:softHyphen/>
              <w:t>ски и этически обоснованного поведения в природной среде, эффективного взаимодействия в социуме.</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Срок реализации</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 года</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Количество часов  в неделю/всего</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ind w:firstLine="284"/>
              <w:jc w:val="both"/>
              <w:rPr>
                <w:rFonts w:ascii="Times New Roman" w:hAnsi="Times New Roman" w:cs="Times New Roman"/>
                <w:sz w:val="24"/>
                <w:szCs w:val="24"/>
                <w:lang w:eastAsia="ru-RU"/>
              </w:rPr>
            </w:pPr>
            <w:r>
              <w:rPr>
                <w:rFonts w:ascii="Times New Roman" w:hAnsi="Times New Roman" w:cs="Times New Roman"/>
                <w:sz w:val="24"/>
                <w:szCs w:val="24"/>
                <w:lang w:eastAsia="ru-RU"/>
              </w:rPr>
              <w:t>Всего-270часов(</w:t>
            </w:r>
            <w:r>
              <w:rPr>
                <w:rFonts w:ascii="Times New Roman" w:eastAsia="Calibri" w:hAnsi="Times New Roman" w:cs="Times New Roman"/>
                <w:sz w:val="24"/>
                <w:szCs w:val="24"/>
              </w:rPr>
              <w:t xml:space="preserve">1 класс – 66 часов, 2 -4 </w:t>
            </w:r>
            <w:r>
              <w:rPr>
                <w:rFonts w:ascii="Times New Roman" w:eastAsia="Calibri" w:hAnsi="Times New Roman" w:cs="Times New Roman"/>
                <w:sz w:val="24"/>
                <w:szCs w:val="24"/>
              </w:rPr>
              <w:lastRenderedPageBreak/>
              <w:t>классы по 68 часов.)</w:t>
            </w:r>
          </w:p>
        </w:tc>
      </w:tr>
    </w:tbl>
    <w:p w:rsidR="00D5100E" w:rsidRDefault="00D5100E" w:rsidP="00D5100E">
      <w:pPr>
        <w:spacing w:after="0" w:line="240" w:lineRule="auto"/>
        <w:rPr>
          <w:rFonts w:ascii="Times New Roman" w:eastAsia="Calibri" w:hAnsi="Times New Roman" w:cs="Times New Roman"/>
          <w:color w:val="C00000"/>
          <w:sz w:val="24"/>
          <w:szCs w:val="24"/>
        </w:rPr>
      </w:pPr>
      <w:r>
        <w:rPr>
          <w:rFonts w:ascii="Times New Roman" w:eastAsia="Calibri" w:hAnsi="Times New Roman" w:cs="Times New Roman"/>
          <w:color w:val="C00000"/>
          <w:sz w:val="24"/>
          <w:szCs w:val="24"/>
        </w:rPr>
        <w:lastRenderedPageBreak/>
        <w:t xml:space="preserve">Аннотация к рабочей программе по </w:t>
      </w:r>
      <w:r>
        <w:rPr>
          <w:rFonts w:ascii="Times New Roman" w:eastAsia="Calibri" w:hAnsi="Times New Roman" w:cs="Times New Roman"/>
          <w:b/>
          <w:color w:val="C00000"/>
          <w:sz w:val="24"/>
          <w:szCs w:val="24"/>
          <w:u w:val="single"/>
        </w:rPr>
        <w:t xml:space="preserve">музыке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rPr>
          <w:rFonts w:ascii="Times New Roman" w:hAnsi="Times New Roman" w:cs="Times New Roman"/>
          <w:sz w:val="24"/>
          <w:szCs w:val="24"/>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rPr>
              <w:t xml:space="preserve"> РП по музыке, 1-4класс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ШМО учителей начальных классов </w:t>
            </w:r>
          </w:p>
          <w:p w:rsidR="00D5100E" w:rsidRDefault="00D5100E">
            <w:pP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rPr>
              <w:t>1-4классы</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ind w:firstLine="284"/>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по музыке для учащихся 1-4 классов составлена </w:t>
            </w:r>
            <w:r>
              <w:rPr>
                <w:rFonts w:ascii="Times New Roman" w:hAnsi="Times New Roman" w:cs="Times New Roman"/>
                <w:i/>
                <w:iCs/>
                <w:color w:val="404040" w:themeColor="text1" w:themeTint="BF"/>
                <w:sz w:val="24"/>
                <w:szCs w:val="24"/>
              </w:rPr>
              <w:t>в соответствии</w:t>
            </w:r>
            <w:r>
              <w:rPr>
                <w:rFonts w:ascii="Times New Roman" w:hAnsi="Times New Roman" w:cs="Times New Roman"/>
                <w:sz w:val="24"/>
                <w:szCs w:val="24"/>
              </w:rPr>
              <w:t xml:space="preserve"> с требованиями Федерального государственного образовательного стандарта начального общего образования, </w:t>
            </w:r>
            <w:r>
              <w:rPr>
                <w:rFonts w:ascii="Times New Roman" w:hAnsi="Times New Roman" w:cs="Times New Roman"/>
                <w:i/>
                <w:iCs/>
                <w:sz w:val="24"/>
                <w:szCs w:val="24"/>
              </w:rPr>
              <w:t>на основе</w:t>
            </w:r>
            <w:r>
              <w:rPr>
                <w:rFonts w:ascii="Times New Roman" w:hAnsi="Times New Roman" w:cs="Times New Roman"/>
                <w:sz w:val="24"/>
                <w:szCs w:val="24"/>
              </w:rPr>
              <w:t xml:space="preserve"> Примерной программы по учебному предмету «Музыка», </w:t>
            </w:r>
            <w:r>
              <w:rPr>
                <w:rFonts w:ascii="Times New Roman" w:hAnsi="Times New Roman" w:cs="Times New Roman"/>
                <w:i/>
                <w:iCs/>
                <w:sz w:val="24"/>
                <w:szCs w:val="24"/>
              </w:rPr>
              <w:t>с учетом</w:t>
            </w:r>
            <w:r>
              <w:rPr>
                <w:rFonts w:ascii="Times New Roman" w:hAnsi="Times New Roman" w:cs="Times New Roman"/>
                <w:sz w:val="24"/>
                <w:szCs w:val="24"/>
              </w:rPr>
              <w:t xml:space="preserve"> авторской программы Г. П. Сергеевой, Е. Д. Критской, Т. С. Шмагиной «Музыка». Рабочие программы»,</w:t>
            </w:r>
            <w:r>
              <w:rPr>
                <w:rFonts w:ascii="Times New Roman" w:hAnsi="Times New Roman" w:cs="Times New Roman"/>
                <w:i/>
                <w:iCs/>
                <w:sz w:val="24"/>
                <w:szCs w:val="24"/>
              </w:rPr>
              <w:t>в соответствии</w:t>
            </w:r>
            <w:r>
              <w:rPr>
                <w:rFonts w:ascii="Times New Roman" w:hAnsi="Times New Roman" w:cs="Times New Roman"/>
                <w:sz w:val="24"/>
                <w:szCs w:val="24"/>
              </w:rPr>
              <w:t xml:space="preserve"> с основной образовательной программой начального общего образования Школы.</w:t>
            </w:r>
          </w:p>
          <w:p w:rsidR="00D5100E" w:rsidRDefault="00D5100E">
            <w:pPr>
              <w:jc w:val="both"/>
              <w:rPr>
                <w:rFonts w:ascii="Times New Roman" w:hAnsi="Times New Roman" w:cs="Times New Roman"/>
                <w:sz w:val="24"/>
                <w:szCs w:val="24"/>
              </w:rPr>
            </w:pP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rPr>
              <w:t>Воспитание всесторонне развитой, творческой и интеллектуальной личности, обладающей активной жизненной позицией, высокими духовно-нравственными качествами в процессе активной практико-ориентированной музыкально-исполнительской деятельности.</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both"/>
              <w:rPr>
                <w:rFonts w:ascii="Times New Roman" w:hAnsi="Times New Roman" w:cs="Times New Roman"/>
                <w:sz w:val="24"/>
                <w:szCs w:val="24"/>
              </w:rPr>
            </w:pPr>
            <w:r>
              <w:rPr>
                <w:rFonts w:ascii="Times New Roman" w:hAnsi="Times New Roman" w:cs="Times New Roman"/>
                <w:sz w:val="24"/>
                <w:szCs w:val="24"/>
              </w:rPr>
              <w:t>Формирование устойчивого интереса и любви к музыкальному искусству. Формирование первоначальных представлений о роли музыки в жизни и духовно-нравственном развитии человека. Формирование основ умения учиться и способности к организации своей деятельности в процессе освоения музыкальной культуры. Формирование положительной мотивации к осознанному постижению мира музыки, готовности проявлять свои личностные качества в музыкальной деятельности.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Срок реализации</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 года</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ind w:firstLine="284"/>
              <w:jc w:val="both"/>
              <w:rPr>
                <w:rFonts w:ascii="Times New Roman" w:eastAsia="Calibri" w:hAnsi="Times New Roman" w:cs="Times New Roman"/>
                <w:sz w:val="24"/>
                <w:szCs w:val="24"/>
              </w:rPr>
            </w:pPr>
            <w:r>
              <w:rPr>
                <w:rFonts w:ascii="Times New Roman" w:hAnsi="Times New Roman" w:cs="Times New Roman"/>
                <w:sz w:val="24"/>
                <w:szCs w:val="24"/>
                <w:lang w:eastAsia="ru-RU"/>
              </w:rPr>
              <w:t>Всего-135(</w:t>
            </w:r>
            <w:r>
              <w:rPr>
                <w:rFonts w:ascii="Times New Roman" w:eastAsia="Calibri" w:hAnsi="Times New Roman" w:cs="Times New Roman"/>
                <w:sz w:val="24"/>
                <w:szCs w:val="24"/>
              </w:rPr>
              <w:t>1 класс – 33 часа, 2 -4 классы по 34 часа.)</w:t>
            </w:r>
          </w:p>
          <w:p w:rsidR="00D5100E" w:rsidRDefault="00D5100E">
            <w:pPr>
              <w:jc w:val="center"/>
              <w:rPr>
                <w:rFonts w:ascii="Times New Roman" w:hAnsi="Times New Roman" w:cs="Times New Roman"/>
                <w:sz w:val="24"/>
                <w:szCs w:val="24"/>
                <w:lang w:eastAsia="ru-RU"/>
              </w:rPr>
            </w:pPr>
          </w:p>
        </w:tc>
      </w:tr>
    </w:tbl>
    <w:p w:rsidR="00D5100E" w:rsidRDefault="00D5100E" w:rsidP="00D5100E">
      <w:pPr>
        <w:spacing w:after="0" w:line="240" w:lineRule="auto"/>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ind w:left="-993" w:hanging="141"/>
        <w:jc w:val="center"/>
        <w:rPr>
          <w:rFonts w:ascii="Times New Roman" w:eastAsia="Calibri" w:hAnsi="Times New Roman" w:cs="Times New Roman"/>
          <w:color w:val="C00000"/>
          <w:sz w:val="24"/>
          <w:szCs w:val="24"/>
        </w:rPr>
      </w:pPr>
      <w:r>
        <w:rPr>
          <w:rFonts w:ascii="Times New Roman" w:eastAsia="Calibri" w:hAnsi="Times New Roman" w:cs="Times New Roman"/>
          <w:color w:val="C00000"/>
          <w:sz w:val="24"/>
          <w:szCs w:val="24"/>
        </w:rPr>
        <w:t xml:space="preserve">Аннотация к рабочей программе по </w:t>
      </w:r>
      <w:r>
        <w:rPr>
          <w:rFonts w:ascii="Times New Roman" w:eastAsia="Calibri" w:hAnsi="Times New Roman" w:cs="Times New Roman"/>
          <w:b/>
          <w:color w:val="C00000"/>
          <w:sz w:val="24"/>
          <w:szCs w:val="24"/>
          <w:u w:val="single"/>
        </w:rPr>
        <w:t xml:space="preserve">изобразительному искусству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rPr>
          <w:rFonts w:ascii="Times New Roman" w:hAnsi="Times New Roman" w:cs="Times New Roman"/>
          <w:sz w:val="24"/>
          <w:szCs w:val="24"/>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rPr>
              <w:t xml:space="preserve"> РП по изобразительному искусству, 1-4 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ШМО учителей начальных классов </w:t>
            </w:r>
          </w:p>
          <w:p w:rsidR="00D5100E" w:rsidRDefault="00D5100E">
            <w:pP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rPr>
              <w:t>1-4классы</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spacing w:line="240" w:lineRule="auto"/>
              <w:ind w:right="-13" w:firstLine="567"/>
              <w:jc w:val="both"/>
              <w:rPr>
                <w:color w:val="000000"/>
                <w:sz w:val="24"/>
                <w:szCs w:val="24"/>
              </w:rPr>
            </w:pPr>
            <w:r>
              <w:rPr>
                <w:color w:val="000000"/>
                <w:sz w:val="24"/>
                <w:szCs w:val="24"/>
              </w:rPr>
              <w:t xml:space="preserve">Программа </w:t>
            </w:r>
            <w:r>
              <w:rPr>
                <w:i/>
                <w:color w:val="000000"/>
                <w:sz w:val="24"/>
                <w:szCs w:val="24"/>
              </w:rPr>
              <w:t>по изобразительному искусству</w:t>
            </w:r>
            <w:r>
              <w:rPr>
                <w:color w:val="000000"/>
                <w:sz w:val="24"/>
                <w:szCs w:val="24"/>
              </w:rPr>
              <w:t xml:space="preserve">  разработана на основе :</w:t>
            </w:r>
          </w:p>
          <w:p w:rsidR="00D5100E" w:rsidRDefault="00D5100E" w:rsidP="00055D56">
            <w:pPr>
              <w:pStyle w:val="a3"/>
              <w:widowControl/>
              <w:numPr>
                <w:ilvl w:val="0"/>
                <w:numId w:val="1"/>
              </w:numPr>
              <w:shd w:val="clear" w:color="auto" w:fill="auto"/>
              <w:spacing w:line="240" w:lineRule="auto"/>
              <w:ind w:left="0" w:firstLine="426"/>
              <w:jc w:val="both"/>
              <w:rPr>
                <w:sz w:val="24"/>
                <w:szCs w:val="24"/>
              </w:rPr>
            </w:pPr>
            <w:r>
              <w:rPr>
                <w:color w:val="000000"/>
                <w:sz w:val="24"/>
                <w:szCs w:val="24"/>
              </w:rPr>
              <w:t>Требований Федерального государ</w:t>
            </w:r>
            <w:r>
              <w:rPr>
                <w:color w:val="000000"/>
                <w:sz w:val="24"/>
                <w:szCs w:val="24"/>
              </w:rPr>
              <w:softHyphen/>
              <w:t>ственного образовательного стандарта начального общего об</w:t>
            </w:r>
            <w:r>
              <w:rPr>
                <w:color w:val="000000"/>
                <w:sz w:val="24"/>
                <w:szCs w:val="24"/>
              </w:rPr>
              <w:softHyphen/>
              <w:t>разования.</w:t>
            </w:r>
          </w:p>
          <w:p w:rsidR="00D5100E" w:rsidRDefault="00D5100E" w:rsidP="00055D56">
            <w:pPr>
              <w:pStyle w:val="a3"/>
              <w:widowControl/>
              <w:numPr>
                <w:ilvl w:val="0"/>
                <w:numId w:val="1"/>
              </w:numPr>
              <w:shd w:val="clear" w:color="auto" w:fill="auto"/>
              <w:spacing w:line="240" w:lineRule="auto"/>
              <w:ind w:left="0" w:firstLine="426"/>
              <w:jc w:val="both"/>
              <w:rPr>
                <w:sz w:val="24"/>
                <w:szCs w:val="24"/>
              </w:rPr>
            </w:pPr>
            <w:r>
              <w:rPr>
                <w:color w:val="000000"/>
                <w:sz w:val="24"/>
                <w:szCs w:val="24"/>
              </w:rPr>
              <w:t>Концепции духовно-нравственного развития и вос</w:t>
            </w:r>
            <w:r>
              <w:rPr>
                <w:color w:val="000000"/>
                <w:sz w:val="24"/>
                <w:szCs w:val="24"/>
              </w:rPr>
              <w:softHyphen/>
              <w:t>питания личности гражданина России.</w:t>
            </w:r>
          </w:p>
          <w:p w:rsidR="00D5100E" w:rsidRDefault="00D5100E" w:rsidP="00055D56">
            <w:pPr>
              <w:pStyle w:val="a3"/>
              <w:widowControl/>
              <w:numPr>
                <w:ilvl w:val="0"/>
                <w:numId w:val="1"/>
              </w:numPr>
              <w:shd w:val="clear" w:color="auto" w:fill="auto"/>
              <w:spacing w:line="240" w:lineRule="auto"/>
              <w:ind w:left="0" w:firstLine="426"/>
              <w:jc w:val="both"/>
              <w:rPr>
                <w:sz w:val="24"/>
                <w:szCs w:val="24"/>
              </w:rPr>
            </w:pPr>
            <w:r>
              <w:rPr>
                <w:color w:val="000000"/>
                <w:sz w:val="24"/>
                <w:szCs w:val="24"/>
              </w:rPr>
              <w:t>Планируемых результа</w:t>
            </w:r>
            <w:r>
              <w:rPr>
                <w:color w:val="000000"/>
                <w:sz w:val="24"/>
                <w:szCs w:val="24"/>
              </w:rPr>
              <w:softHyphen/>
              <w:t>тов начального общего образования.</w:t>
            </w:r>
          </w:p>
          <w:p w:rsidR="00D5100E" w:rsidRDefault="00D5100E" w:rsidP="00055D56">
            <w:pPr>
              <w:pStyle w:val="a3"/>
              <w:widowControl/>
              <w:numPr>
                <w:ilvl w:val="0"/>
                <w:numId w:val="1"/>
              </w:numPr>
              <w:shd w:val="clear" w:color="auto" w:fill="auto"/>
              <w:spacing w:line="240" w:lineRule="auto"/>
              <w:ind w:left="0" w:firstLine="426"/>
              <w:jc w:val="both"/>
              <w:rPr>
                <w:sz w:val="24"/>
                <w:szCs w:val="24"/>
              </w:rPr>
            </w:pPr>
            <w:r>
              <w:rPr>
                <w:color w:val="000000"/>
                <w:sz w:val="24"/>
                <w:szCs w:val="24"/>
              </w:rPr>
              <w:t>Примерной основной образовательной программы.</w:t>
            </w:r>
          </w:p>
          <w:p w:rsidR="00D5100E" w:rsidRDefault="00D5100E" w:rsidP="00055D56">
            <w:pPr>
              <w:pStyle w:val="a3"/>
              <w:widowControl/>
              <w:numPr>
                <w:ilvl w:val="0"/>
                <w:numId w:val="1"/>
              </w:numPr>
              <w:shd w:val="clear" w:color="auto" w:fill="auto"/>
              <w:spacing w:line="240" w:lineRule="auto"/>
              <w:ind w:left="0" w:firstLine="426"/>
              <w:jc w:val="both"/>
              <w:rPr>
                <w:sz w:val="24"/>
                <w:szCs w:val="24"/>
              </w:rPr>
            </w:pPr>
            <w:r>
              <w:rPr>
                <w:color w:val="000000"/>
                <w:sz w:val="24"/>
                <w:szCs w:val="24"/>
              </w:rPr>
              <w:t>Основной образовательной программы НОО МБОУ «Кадряковская ООШ».</w:t>
            </w:r>
          </w:p>
          <w:p w:rsidR="00D5100E" w:rsidRDefault="00D5100E" w:rsidP="00055D56">
            <w:pPr>
              <w:pStyle w:val="a3"/>
              <w:widowControl/>
              <w:numPr>
                <w:ilvl w:val="0"/>
                <w:numId w:val="1"/>
              </w:numPr>
              <w:shd w:val="clear" w:color="auto" w:fill="auto"/>
              <w:spacing w:line="240" w:lineRule="auto"/>
              <w:ind w:left="0" w:right="-13" w:firstLine="567"/>
              <w:jc w:val="both"/>
              <w:rPr>
                <w:sz w:val="24"/>
                <w:szCs w:val="24"/>
              </w:rPr>
            </w:pPr>
            <w:r>
              <w:rPr>
                <w:color w:val="000000"/>
                <w:sz w:val="24"/>
                <w:szCs w:val="24"/>
              </w:rPr>
              <w:t xml:space="preserve">Авторской программы </w:t>
            </w:r>
            <w:r>
              <w:rPr>
                <w:rFonts w:eastAsia="Times New Roman"/>
                <w:sz w:val="24"/>
                <w:szCs w:val="24"/>
              </w:rPr>
              <w:t>Б.М.Неменского  «Изобразительное искусство. Рабочие программы «Школа России 1-4 классы», Москва, «Просвещение». 2015 г.</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Style w:val="1"/>
                <w:color w:val="000000"/>
                <w:sz w:val="24"/>
                <w:szCs w:val="24"/>
              </w:rPr>
              <w:t>Формирование художественной культуры учащихся как неотъемлемой части культуры духов</w:t>
            </w:r>
            <w:r>
              <w:rPr>
                <w:rStyle w:val="1"/>
                <w:color w:val="000000"/>
                <w:sz w:val="24"/>
                <w:szCs w:val="24"/>
              </w:rPr>
              <w:softHyphen/>
              <w:t>ной.</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6"/>
              <w:jc w:val="both"/>
              <w:rPr>
                <w:rFonts w:ascii="Times New Roman" w:hAnsi="Times New Roman" w:cs="Times New Roman"/>
                <w:sz w:val="24"/>
                <w:szCs w:val="24"/>
                <w:u w:val="single"/>
              </w:rPr>
            </w:pPr>
            <w:r>
              <w:rPr>
                <w:rFonts w:ascii="Times New Roman" w:hAnsi="Times New Roman" w:cs="Times New Roman"/>
                <w:sz w:val="24"/>
                <w:szCs w:val="24"/>
              </w:rPr>
              <w:t>Совершенствование эмоционально-образного восприятия произведений искусства и окружающего мира. Развитие способности видеть проявление художественной культуры в реальной жизни. Формирование навыков работы с различными художественными материалами.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Срок реализации</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4</w:t>
            </w:r>
            <w:r>
              <w:rPr>
                <w:rFonts w:ascii="Times New Roman" w:hAnsi="Times New Roman" w:cs="Times New Roman"/>
                <w:sz w:val="24"/>
                <w:szCs w:val="24"/>
                <w:lang w:eastAsia="ru-RU"/>
              </w:rPr>
              <w:t xml:space="preserve"> год</w:t>
            </w:r>
            <w:r>
              <w:rPr>
                <w:rFonts w:ascii="Times New Roman" w:hAnsi="Times New Roman" w:cs="Times New Roman"/>
                <w:sz w:val="24"/>
                <w:szCs w:val="24"/>
                <w:lang w:val="tt-RU" w:eastAsia="ru-RU"/>
              </w:rPr>
              <w:t>а</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ind w:firstLine="284"/>
              <w:jc w:val="both"/>
              <w:rPr>
                <w:rFonts w:ascii="Times New Roman" w:eastAsia="Calibri" w:hAnsi="Times New Roman" w:cs="Times New Roman"/>
                <w:sz w:val="24"/>
                <w:szCs w:val="24"/>
              </w:rPr>
            </w:pPr>
            <w:r>
              <w:rPr>
                <w:rFonts w:ascii="Times New Roman" w:hAnsi="Times New Roman" w:cs="Times New Roman"/>
                <w:sz w:val="24"/>
                <w:szCs w:val="24"/>
                <w:lang w:eastAsia="ru-RU"/>
              </w:rPr>
              <w:t>Всего-</w:t>
            </w:r>
            <w:r>
              <w:rPr>
                <w:rFonts w:ascii="Times New Roman" w:hAnsi="Times New Roman" w:cs="Times New Roman"/>
                <w:sz w:val="24"/>
                <w:szCs w:val="24"/>
                <w:lang w:val="tt-RU" w:eastAsia="ru-RU"/>
              </w:rPr>
              <w:t>1</w:t>
            </w:r>
            <w:r>
              <w:rPr>
                <w:rFonts w:ascii="Times New Roman" w:hAnsi="Times New Roman" w:cs="Times New Roman"/>
                <w:sz w:val="24"/>
                <w:szCs w:val="24"/>
                <w:lang w:eastAsia="ru-RU"/>
              </w:rPr>
              <w:t>3</w:t>
            </w:r>
            <w:r>
              <w:rPr>
                <w:rFonts w:ascii="Times New Roman" w:hAnsi="Times New Roman" w:cs="Times New Roman"/>
                <w:sz w:val="24"/>
                <w:szCs w:val="24"/>
                <w:lang w:val="tt-RU" w:eastAsia="ru-RU"/>
              </w:rPr>
              <w:t>5</w:t>
            </w:r>
            <w:r>
              <w:rPr>
                <w:rFonts w:ascii="Times New Roman" w:hAnsi="Times New Roman" w:cs="Times New Roman"/>
                <w:sz w:val="24"/>
                <w:szCs w:val="24"/>
                <w:lang w:eastAsia="ru-RU"/>
              </w:rPr>
              <w:t>(</w:t>
            </w:r>
            <w:r>
              <w:rPr>
                <w:rFonts w:ascii="Times New Roman" w:eastAsia="Calibri" w:hAnsi="Times New Roman" w:cs="Times New Roman"/>
                <w:sz w:val="24"/>
                <w:szCs w:val="24"/>
              </w:rPr>
              <w:t>1 класс – 33 часа, 2 -4 классы по 34 часа.)</w:t>
            </w:r>
          </w:p>
          <w:p w:rsidR="00D5100E" w:rsidRDefault="00D5100E">
            <w:pPr>
              <w:jc w:val="center"/>
              <w:rPr>
                <w:rFonts w:ascii="Times New Roman" w:hAnsi="Times New Roman" w:cs="Times New Roman"/>
                <w:sz w:val="24"/>
                <w:szCs w:val="24"/>
                <w:lang w:eastAsia="ru-RU"/>
              </w:rPr>
            </w:pPr>
          </w:p>
        </w:tc>
      </w:tr>
    </w:tbl>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rPr>
          <w:rFonts w:ascii="Times New Roman" w:eastAsia="Calibri" w:hAnsi="Times New Roman" w:cs="Times New Roman"/>
          <w:color w:val="C00000"/>
          <w:sz w:val="24"/>
          <w:szCs w:val="24"/>
        </w:rPr>
      </w:pPr>
    </w:p>
    <w:p w:rsidR="00D5100E" w:rsidRDefault="00D5100E" w:rsidP="00D5100E">
      <w:pPr>
        <w:spacing w:after="0" w:line="240" w:lineRule="auto"/>
        <w:rPr>
          <w:rFonts w:ascii="Times New Roman" w:eastAsia="Calibri" w:hAnsi="Times New Roman" w:cs="Times New Roman"/>
          <w:color w:val="C00000"/>
          <w:sz w:val="24"/>
          <w:szCs w:val="24"/>
        </w:rPr>
      </w:pPr>
    </w:p>
    <w:p w:rsidR="00D5100E" w:rsidRDefault="00D5100E" w:rsidP="00D5100E">
      <w:pPr>
        <w:spacing w:after="0" w:line="240" w:lineRule="auto"/>
        <w:rPr>
          <w:rFonts w:ascii="Times New Roman" w:eastAsia="Calibri" w:hAnsi="Times New Roman" w:cs="Times New Roman"/>
          <w:color w:val="C00000"/>
          <w:sz w:val="24"/>
          <w:szCs w:val="24"/>
        </w:rPr>
      </w:pPr>
      <w:r>
        <w:rPr>
          <w:rFonts w:ascii="Times New Roman" w:eastAsia="Calibri" w:hAnsi="Times New Roman" w:cs="Times New Roman"/>
          <w:color w:val="C00000"/>
          <w:sz w:val="24"/>
          <w:szCs w:val="24"/>
        </w:rPr>
        <w:t xml:space="preserve">Аннотация к рабочей программе по </w:t>
      </w:r>
      <w:r>
        <w:rPr>
          <w:rFonts w:ascii="Times New Roman" w:eastAsia="Calibri" w:hAnsi="Times New Roman" w:cs="Times New Roman"/>
          <w:b/>
          <w:color w:val="C00000"/>
          <w:sz w:val="24"/>
          <w:szCs w:val="24"/>
          <w:u w:val="single"/>
        </w:rPr>
        <w:t xml:space="preserve">технологии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rPr>
          <w:rFonts w:ascii="Times New Roman" w:hAnsi="Times New Roman" w:cs="Times New Roman"/>
          <w:sz w:val="24"/>
          <w:szCs w:val="24"/>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rPr>
              <w:t xml:space="preserve"> РП по технологии, 1-4 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ШМО учителей начальных классов </w:t>
            </w:r>
          </w:p>
          <w:p w:rsidR="00D5100E" w:rsidRDefault="00D5100E">
            <w:pP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rPr>
              <w:t>1-4классы</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pStyle w:val="a3"/>
              <w:widowControl/>
              <w:shd w:val="clear" w:color="auto" w:fill="auto"/>
              <w:spacing w:line="240" w:lineRule="auto"/>
              <w:ind w:right="-13" w:firstLine="567"/>
              <w:jc w:val="both"/>
              <w:rPr>
                <w:sz w:val="24"/>
                <w:szCs w:val="24"/>
                <w:lang w:val="tt-RU"/>
              </w:rPr>
            </w:pPr>
            <w:r>
              <w:rPr>
                <w:color w:val="000000"/>
                <w:sz w:val="24"/>
                <w:szCs w:val="24"/>
              </w:rPr>
              <w:t xml:space="preserve">рабочая программа (далее РП) по технологии  для уровня начального общего образования составлена в соответствии с </w:t>
            </w:r>
            <w:r>
              <w:rPr>
                <w:sz w:val="24"/>
                <w:szCs w:val="24"/>
              </w:rPr>
              <w:t>требованиями  Федерального государ</w:t>
            </w:r>
            <w:r>
              <w:rPr>
                <w:sz w:val="24"/>
                <w:szCs w:val="24"/>
              </w:rPr>
              <w:softHyphen/>
              <w:t>ственного образовательного стандарта начального общего об</w:t>
            </w:r>
            <w:r>
              <w:rPr>
                <w:sz w:val="24"/>
                <w:szCs w:val="24"/>
              </w:rPr>
              <w:softHyphen/>
              <w:t xml:space="preserve">разования, на основе Примерной программы по учебному предмету «Технология», с учетом </w:t>
            </w:r>
            <w:r>
              <w:rPr>
                <w:color w:val="000000"/>
                <w:sz w:val="24"/>
                <w:szCs w:val="24"/>
              </w:rPr>
              <w:t xml:space="preserve">авторской программы Е. А. Лутцевой, Т. П. Зуевой </w:t>
            </w:r>
            <w:r>
              <w:rPr>
                <w:rFonts w:eastAsia="Times New Roman"/>
                <w:sz w:val="24"/>
                <w:szCs w:val="24"/>
              </w:rPr>
              <w:t>«Технология. Рабочие программы «Школа России 1-4 классы», Москва, «Просвещение». 2014 г.</w:t>
            </w:r>
            <w:r>
              <w:rPr>
                <w:sz w:val="24"/>
                <w:szCs w:val="24"/>
              </w:rPr>
              <w:t>,</w:t>
            </w:r>
            <w:r>
              <w:rPr>
                <w:rFonts w:eastAsia="Times New Roman"/>
                <w:sz w:val="24"/>
                <w:szCs w:val="24"/>
                <w:lang w:eastAsia="ru-RU"/>
              </w:rPr>
              <w:t xml:space="preserve"> в соответствии</w:t>
            </w:r>
            <w:r>
              <w:rPr>
                <w:sz w:val="24"/>
                <w:szCs w:val="24"/>
              </w:rPr>
              <w:t xml:space="preserve"> с основной образовательной программой начального общего образования МБОУ </w:t>
            </w:r>
            <w:r>
              <w:rPr>
                <w:sz w:val="24"/>
                <w:szCs w:val="24"/>
                <w:lang w:val="tt-RU"/>
              </w:rPr>
              <w:t>“Кадряковская ООШ”</w:t>
            </w:r>
          </w:p>
          <w:p w:rsidR="00D5100E" w:rsidRDefault="00D5100E">
            <w:pPr>
              <w:pStyle w:val="a3"/>
              <w:widowControl/>
              <w:shd w:val="clear" w:color="auto" w:fill="auto"/>
              <w:spacing w:line="240" w:lineRule="auto"/>
              <w:ind w:right="-13" w:firstLine="567"/>
              <w:jc w:val="both"/>
              <w:rPr>
                <w:color w:val="000000"/>
                <w:sz w:val="24"/>
                <w:szCs w:val="24"/>
              </w:rPr>
            </w:pPr>
            <w:r>
              <w:rPr>
                <w:sz w:val="24"/>
                <w:szCs w:val="24"/>
              </w:rPr>
              <w:t xml:space="preserve">Реализуется предметная линия учебников УМК «Школа России» для учащихся 1-4 классов, </w:t>
            </w:r>
            <w:r>
              <w:rPr>
                <w:color w:val="000000"/>
                <w:sz w:val="24"/>
                <w:szCs w:val="24"/>
              </w:rPr>
              <w:t>Е. А. Лутцева, Т. П. Зуева</w:t>
            </w:r>
          </w:p>
          <w:p w:rsidR="00D5100E" w:rsidRDefault="00D5100E">
            <w:pPr>
              <w:pStyle w:val="a3"/>
              <w:widowControl/>
              <w:shd w:val="clear" w:color="auto" w:fill="auto"/>
              <w:spacing w:line="240" w:lineRule="auto"/>
              <w:ind w:left="284" w:right="-13" w:firstLine="0"/>
              <w:jc w:val="both"/>
              <w:rPr>
                <w:sz w:val="24"/>
                <w:szCs w:val="24"/>
                <w:lang w:val="tt-RU"/>
              </w:rPr>
            </w:pP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rPr>
              <w:t>Развитие социаль</w:t>
            </w:r>
            <w:r>
              <w:rPr>
                <w:rFonts w:ascii="Times New Roman" w:hAnsi="Times New Roman" w:cs="Times New Roman"/>
                <w:sz w:val="24"/>
                <w:szCs w:val="24"/>
              </w:rPr>
              <w:softHyphen/>
              <w:t>но значимых личностных качеств (потребность познавать и исследовать неизвестное, активность, инициативность, самостоятельность, самоуважение и самооценка), приоб</w:t>
            </w:r>
            <w:r>
              <w:rPr>
                <w:rFonts w:ascii="Times New Roman" w:hAnsi="Times New Roman" w:cs="Times New Roman"/>
                <w:sz w:val="24"/>
                <w:szCs w:val="24"/>
              </w:rPr>
              <w:softHyphen/>
              <w:t>ретение первоначального опыта практической преобразо</w:t>
            </w:r>
            <w:r>
              <w:rPr>
                <w:rFonts w:ascii="Times New Roman" w:hAnsi="Times New Roman" w:cs="Times New Roman"/>
                <w:sz w:val="24"/>
                <w:szCs w:val="24"/>
              </w:rPr>
              <w:softHyphen/>
              <w:t>вательной и творческой деятельности в процессе форми</w:t>
            </w:r>
            <w:r>
              <w:rPr>
                <w:rFonts w:ascii="Times New Roman" w:hAnsi="Times New Roman" w:cs="Times New Roman"/>
                <w:sz w:val="24"/>
                <w:szCs w:val="24"/>
              </w:rPr>
              <w:softHyphen/>
              <w:t>рования элементарных конструкторско-технологических знаний и умений и проектной деятельности, расширение и обогащение личного жизненно-практического опыта, представлений о профессиональной деятельности человека.</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shd w:val="clear" w:color="auto" w:fill="auto"/>
              <w:tabs>
                <w:tab w:val="left" w:pos="426"/>
                <w:tab w:val="left" w:pos="697"/>
              </w:tabs>
              <w:spacing w:line="240" w:lineRule="auto"/>
              <w:ind w:right="20" w:firstLine="0"/>
              <w:jc w:val="both"/>
              <w:rPr>
                <w:sz w:val="24"/>
                <w:szCs w:val="24"/>
              </w:rPr>
            </w:pPr>
            <w:r>
              <w:rPr>
                <w:color w:val="000000"/>
                <w:sz w:val="24"/>
                <w:szCs w:val="24"/>
              </w:rPr>
              <w:t>Стимулирование и развитие любознательности, ин</w:t>
            </w:r>
            <w:r>
              <w:rPr>
                <w:color w:val="000000"/>
                <w:sz w:val="24"/>
                <w:szCs w:val="24"/>
              </w:rPr>
              <w:softHyphen/>
              <w:t>тереса к технике, потребности познавать культурные тра</w:t>
            </w:r>
            <w:r>
              <w:rPr>
                <w:color w:val="000000"/>
                <w:sz w:val="24"/>
                <w:szCs w:val="24"/>
              </w:rPr>
              <w:softHyphen/>
              <w:t>диции своего региона, России и других государств. Формирование целостной картины мира материаль</w:t>
            </w:r>
            <w:r>
              <w:rPr>
                <w:color w:val="000000"/>
                <w:sz w:val="24"/>
                <w:szCs w:val="24"/>
              </w:rPr>
              <w:softHyphen/>
              <w:t xml:space="preserve">ной и духовной культуры как продукта творческой предметно-преобразующей деятельности человека. Формирование мотивации успеха и достижений, творческой самореализации </w:t>
            </w:r>
            <w:r>
              <w:rPr>
                <w:color w:val="000000"/>
                <w:sz w:val="24"/>
                <w:szCs w:val="24"/>
              </w:rPr>
              <w:lastRenderedPageBreak/>
              <w:t>на основе организации предметно-преобразующей, художественно-конструкторской деятельности.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Срок реализации</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4года</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jc w:val="both"/>
              <w:rPr>
                <w:rFonts w:ascii="Times New Roman" w:eastAsia="Calibri" w:hAnsi="Times New Roman" w:cs="Times New Roman"/>
                <w:sz w:val="24"/>
                <w:szCs w:val="24"/>
              </w:rPr>
            </w:pPr>
            <w:r>
              <w:rPr>
                <w:rFonts w:ascii="Times New Roman" w:hAnsi="Times New Roman" w:cs="Times New Roman"/>
                <w:sz w:val="24"/>
                <w:szCs w:val="24"/>
                <w:lang w:eastAsia="ru-RU"/>
              </w:rPr>
              <w:t>Всего-</w:t>
            </w:r>
            <w:r>
              <w:rPr>
                <w:rFonts w:ascii="Times New Roman" w:hAnsi="Times New Roman" w:cs="Times New Roman"/>
                <w:sz w:val="24"/>
                <w:szCs w:val="24"/>
                <w:lang w:val="tt-RU" w:eastAsia="ru-RU"/>
              </w:rPr>
              <w:t>1</w:t>
            </w:r>
            <w:r>
              <w:rPr>
                <w:rFonts w:ascii="Times New Roman" w:hAnsi="Times New Roman" w:cs="Times New Roman"/>
                <w:sz w:val="24"/>
                <w:szCs w:val="24"/>
                <w:lang w:eastAsia="ru-RU"/>
              </w:rPr>
              <w:t>3</w:t>
            </w:r>
            <w:r>
              <w:rPr>
                <w:rFonts w:ascii="Times New Roman" w:hAnsi="Times New Roman" w:cs="Times New Roman"/>
                <w:sz w:val="24"/>
                <w:szCs w:val="24"/>
                <w:lang w:val="tt-RU" w:eastAsia="ru-RU"/>
              </w:rPr>
              <w:t>5</w:t>
            </w:r>
            <w:r>
              <w:rPr>
                <w:rFonts w:ascii="Times New Roman" w:hAnsi="Times New Roman" w:cs="Times New Roman"/>
                <w:sz w:val="24"/>
                <w:szCs w:val="24"/>
                <w:lang w:eastAsia="ru-RU"/>
              </w:rPr>
              <w:t>(</w:t>
            </w:r>
            <w:r>
              <w:rPr>
                <w:rFonts w:ascii="Times New Roman" w:eastAsia="Calibri" w:hAnsi="Times New Roman" w:cs="Times New Roman"/>
                <w:sz w:val="24"/>
                <w:szCs w:val="24"/>
              </w:rPr>
              <w:t>1 класс – 33 часа, 2 -4 классы по 34 часа.)</w:t>
            </w:r>
          </w:p>
          <w:p w:rsidR="00D5100E" w:rsidRDefault="00D5100E">
            <w:pPr>
              <w:jc w:val="center"/>
              <w:rPr>
                <w:rFonts w:ascii="Times New Roman" w:hAnsi="Times New Roman" w:cs="Times New Roman"/>
                <w:sz w:val="24"/>
                <w:szCs w:val="24"/>
                <w:lang w:eastAsia="ru-RU"/>
              </w:rPr>
            </w:pPr>
          </w:p>
        </w:tc>
      </w:tr>
    </w:tbl>
    <w:p w:rsidR="00D5100E" w:rsidRDefault="00D5100E" w:rsidP="00D5100E">
      <w:pPr>
        <w:rPr>
          <w:rFonts w:ascii="Times New Roman" w:hAnsi="Times New Roman" w:cs="Times New Roman"/>
          <w:sz w:val="24"/>
          <w:szCs w:val="24"/>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ind w:left="-993" w:hanging="141"/>
        <w:jc w:val="center"/>
        <w:rPr>
          <w:rFonts w:ascii="Times New Roman" w:eastAsia="Calibri" w:hAnsi="Times New Roman" w:cs="Times New Roman"/>
          <w:color w:val="C00000"/>
          <w:sz w:val="24"/>
          <w:szCs w:val="24"/>
        </w:rPr>
      </w:pPr>
      <w:r>
        <w:rPr>
          <w:rFonts w:ascii="Times New Roman" w:eastAsia="Calibri" w:hAnsi="Times New Roman" w:cs="Times New Roman"/>
          <w:color w:val="C00000"/>
          <w:sz w:val="24"/>
          <w:szCs w:val="24"/>
        </w:rPr>
        <w:t xml:space="preserve">Аннотация к рабочей программе по </w:t>
      </w:r>
      <w:r>
        <w:rPr>
          <w:rFonts w:ascii="Times New Roman" w:hAnsi="Times New Roman" w:cs="Times New Roman"/>
          <w:iCs/>
          <w:sz w:val="24"/>
          <w:szCs w:val="24"/>
        </w:rPr>
        <w:t>ОРКСЭ</w:t>
      </w:r>
      <w:r>
        <w:rPr>
          <w:rFonts w:ascii="Times New Roman" w:eastAsia="Calibri" w:hAnsi="Times New Roman" w:cs="Times New Roman"/>
          <w:b/>
          <w:color w:val="C00000"/>
          <w:sz w:val="24"/>
          <w:szCs w:val="24"/>
          <w:u w:val="single"/>
        </w:rPr>
        <w:t xml:space="preserve"> </w:t>
      </w:r>
      <w:r>
        <w:rPr>
          <w:rFonts w:ascii="Times New Roman" w:eastAsia="Calibri" w:hAnsi="Times New Roman" w:cs="Times New Roman"/>
          <w:color w:val="C00000"/>
          <w:sz w:val="24"/>
          <w:szCs w:val="24"/>
        </w:rPr>
        <w:t xml:space="preserve"> </w:t>
      </w:r>
      <w:r>
        <w:rPr>
          <w:rFonts w:ascii="Times New Roman" w:eastAsiaTheme="minorEastAsia" w:hAnsi="Times New Roman" w:cs="Times New Roman"/>
          <w:b/>
          <w:color w:val="C00000"/>
          <w:sz w:val="24"/>
          <w:szCs w:val="24"/>
          <w:u w:val="single"/>
          <w:lang w:eastAsia="ru-RU"/>
        </w:rPr>
        <w:t>начальное  общее  образование</w:t>
      </w:r>
      <w:r>
        <w:rPr>
          <w:rFonts w:ascii="Times New Roman" w:eastAsia="Calibri" w:hAnsi="Times New Roman" w:cs="Times New Roman"/>
          <w:color w:val="C00000"/>
          <w:sz w:val="24"/>
          <w:szCs w:val="24"/>
          <w:u w:val="single"/>
        </w:rPr>
        <w:t xml:space="preserve"> </w:t>
      </w:r>
    </w:p>
    <w:p w:rsidR="00D5100E" w:rsidRDefault="00D5100E" w:rsidP="00D5100E">
      <w:pPr>
        <w:spacing w:after="0" w:line="240" w:lineRule="auto"/>
        <w:jc w:val="center"/>
        <w:rPr>
          <w:rFonts w:ascii="Times New Roman" w:hAnsi="Times New Roman" w:cs="Times New Roman"/>
          <w:sz w:val="24"/>
          <w:szCs w:val="24"/>
        </w:rPr>
      </w:pPr>
    </w:p>
    <w:p w:rsidR="00D5100E" w:rsidRDefault="00D5100E" w:rsidP="00D5100E">
      <w:pPr>
        <w:spacing w:after="0" w:line="240" w:lineRule="auto"/>
        <w:jc w:val="center"/>
        <w:rPr>
          <w:rFonts w:ascii="Times New Roman" w:hAnsi="Times New Roman" w:cs="Times New Roman"/>
          <w:sz w:val="24"/>
          <w:szCs w:val="24"/>
        </w:rPr>
      </w:pPr>
    </w:p>
    <w:tbl>
      <w:tblPr>
        <w:tblStyle w:val="a8"/>
        <w:tblW w:w="0" w:type="auto"/>
        <w:tblInd w:w="0" w:type="dxa"/>
        <w:tblLook w:val="04A0" w:firstRow="1" w:lastRow="0" w:firstColumn="1" w:lastColumn="0" w:noHBand="0" w:noVBand="1"/>
      </w:tblPr>
      <w:tblGrid>
        <w:gridCol w:w="4785"/>
        <w:gridCol w:w="4786"/>
      </w:tblGrid>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a3"/>
              <w:widowControl/>
              <w:shd w:val="clear" w:color="auto" w:fill="auto"/>
              <w:spacing w:line="240" w:lineRule="auto"/>
              <w:ind w:firstLine="0"/>
              <w:jc w:val="both"/>
              <w:rPr>
                <w:sz w:val="24"/>
                <w:szCs w:val="24"/>
              </w:rPr>
            </w:pPr>
            <w:r>
              <w:rPr>
                <w:iCs/>
                <w:sz w:val="24"/>
                <w:szCs w:val="24"/>
              </w:rPr>
              <w:t xml:space="preserve"> РП по ОРКСЭ, 4 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Основной разработчик программы</w:t>
            </w: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ШМО учителей начальных классов </w:t>
            </w:r>
          </w:p>
          <w:p w:rsidR="00D5100E" w:rsidRDefault="00D5100E">
            <w:pP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Адресность программы</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rPr>
              <w:t>4класс</w:t>
            </w:r>
          </w:p>
        </w:tc>
      </w:tr>
      <w:tr w:rsidR="00D5100E" w:rsidTr="00D5100E">
        <w:tc>
          <w:tcPr>
            <w:tcW w:w="4785" w:type="dxa"/>
            <w:tcBorders>
              <w:top w:val="single" w:sz="4" w:space="0" w:color="auto"/>
              <w:left w:val="single" w:sz="4" w:space="0" w:color="auto"/>
              <w:bottom w:val="single" w:sz="4" w:space="0" w:color="auto"/>
              <w:right w:val="single" w:sz="4" w:space="0" w:color="auto"/>
            </w:tcBorders>
            <w:hideMark/>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«Школа России»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Основа программы</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ind w:firstLine="284"/>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рабочая программа по основам религиозных культур и светской этики для учащихся 4 классов составлена </w:t>
            </w:r>
            <w:r>
              <w:rPr>
                <w:rFonts w:ascii="Times New Roman" w:eastAsia="Calibri" w:hAnsi="Times New Roman" w:cs="Times New Roman"/>
                <w:i/>
                <w:iCs/>
                <w:sz w:val="24"/>
                <w:szCs w:val="24"/>
              </w:rPr>
              <w:t>в соответствии</w:t>
            </w:r>
            <w:r>
              <w:rPr>
                <w:rFonts w:ascii="Times New Roman" w:eastAsia="Calibri" w:hAnsi="Times New Roman" w:cs="Times New Roman"/>
                <w:sz w:val="24"/>
                <w:szCs w:val="24"/>
              </w:rPr>
              <w:t xml:space="preserve"> с требованиями Федерального государственного образовательного стандарта начального общего образования, </w:t>
            </w:r>
            <w:r>
              <w:rPr>
                <w:rFonts w:ascii="Times New Roman" w:eastAsia="Calibri" w:hAnsi="Times New Roman" w:cs="Times New Roman"/>
                <w:i/>
                <w:iCs/>
                <w:sz w:val="24"/>
                <w:szCs w:val="24"/>
              </w:rPr>
              <w:t>на основе</w:t>
            </w:r>
            <w:r>
              <w:rPr>
                <w:rFonts w:ascii="Times New Roman" w:eastAsia="Calibri" w:hAnsi="Times New Roman" w:cs="Times New Roman"/>
                <w:sz w:val="24"/>
                <w:szCs w:val="24"/>
              </w:rPr>
              <w:t xml:space="preserve"> Примерной программы по учебному предмету «Основы религиозных культур и светской этики», </w:t>
            </w:r>
            <w:r>
              <w:rPr>
                <w:rFonts w:ascii="Times New Roman" w:eastAsia="Calibri" w:hAnsi="Times New Roman" w:cs="Times New Roman"/>
                <w:i/>
                <w:iCs/>
                <w:sz w:val="24"/>
                <w:szCs w:val="24"/>
              </w:rPr>
              <w:t>с учетом</w:t>
            </w:r>
            <w:r>
              <w:rPr>
                <w:rFonts w:ascii="Times New Roman" w:eastAsia="Calibri" w:hAnsi="Times New Roman" w:cs="Times New Roman"/>
                <w:sz w:val="24"/>
                <w:szCs w:val="24"/>
              </w:rPr>
              <w:t xml:space="preserve"> авторской программы </w:t>
            </w:r>
            <w:r>
              <w:rPr>
                <w:rFonts w:ascii="Times New Roman" w:eastAsia="Times New Roman" w:hAnsi="Times New Roman" w:cs="Times New Roman"/>
                <w:sz w:val="24"/>
                <w:szCs w:val="24"/>
                <w:lang w:eastAsia="ru-RU"/>
              </w:rPr>
              <w:t xml:space="preserve">Данилюк  А.Я., Емельяновой Т.В., Марченко О.Н., Мацыяка Е.В., Обернихина Г.А., Савченко К.В. «Основы религиозных культур и светской этики. Сборник рабочих программ. 4 класс», </w:t>
            </w:r>
            <w:r>
              <w:rPr>
                <w:rFonts w:ascii="Times New Roman" w:eastAsia="Calibri" w:hAnsi="Times New Roman" w:cs="Times New Roman"/>
                <w:i/>
                <w:iCs/>
                <w:sz w:val="24"/>
                <w:szCs w:val="24"/>
              </w:rPr>
              <w:t>в соответствии</w:t>
            </w:r>
            <w:r>
              <w:rPr>
                <w:rFonts w:ascii="Times New Roman" w:eastAsia="Calibri" w:hAnsi="Times New Roman" w:cs="Times New Roman"/>
                <w:sz w:val="24"/>
                <w:szCs w:val="24"/>
              </w:rPr>
              <w:t xml:space="preserve"> с основной образовательной программой начального общего образования Школы.</w:t>
            </w:r>
          </w:p>
          <w:p w:rsidR="00D5100E" w:rsidRDefault="00D5100E">
            <w:pPr>
              <w:autoSpaceDE w:val="0"/>
              <w:autoSpaceDN w:val="0"/>
              <w:adjustRightInd w:val="0"/>
              <w:rPr>
                <w:rFonts w:ascii="Times New Roman" w:hAnsi="Times New Roman" w:cs="Times New Roman"/>
                <w:sz w:val="24"/>
                <w:szCs w:val="24"/>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Цель программы</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tcPr>
          <w:p w:rsidR="00D5100E" w:rsidRDefault="00D5100E">
            <w:pPr>
              <w:pStyle w:val="Default"/>
            </w:pPr>
            <w:r>
              <w:t xml:space="preserve">«Основы религиозных культур и светской этики» — </w:t>
            </w:r>
          </w:p>
          <w:p w:rsidR="00D5100E" w:rsidRDefault="00D5100E">
            <w:pPr>
              <w:pStyle w:val="Default"/>
            </w:pPr>
            <w:r>
              <w:t xml:space="preserve">формирование у младшего подростка мотиваций к осознанному нравственному поведению, </w:t>
            </w:r>
          </w:p>
          <w:p w:rsidR="00D5100E" w:rsidRDefault="00D5100E">
            <w:pPr>
              <w:rPr>
                <w:rFonts w:ascii="Times New Roman" w:hAnsi="Times New Roman" w:cs="Times New Roman"/>
                <w:sz w:val="24"/>
                <w:szCs w:val="24"/>
              </w:rPr>
            </w:pPr>
            <w:r>
              <w:rPr>
                <w:rFonts w:ascii="Times New Roman" w:hAnsi="Times New Roman" w:cs="Times New Roman"/>
                <w:sz w:val="24"/>
                <w:szCs w:val="24"/>
              </w:rPr>
              <w:t>основанному на знании культурных и религиозных традиций многонационального народа России и уважении к ним, а также к диалогу с представителями других культур и мировоззрений.</w:t>
            </w:r>
          </w:p>
          <w:p w:rsidR="00D5100E" w:rsidRDefault="00D5100E">
            <w:pPr>
              <w:rPr>
                <w:rFonts w:ascii="Times New Roman" w:hAnsi="Times New Roman" w:cs="Times New Roman"/>
                <w:sz w:val="24"/>
                <w:szCs w:val="24"/>
                <w:lang w:eastAsia="ru-RU"/>
              </w:rPr>
            </w:pP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Основные задачи</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pStyle w:val="Default"/>
            </w:pPr>
            <w:r>
              <w:rPr>
                <w:position w:val="-2"/>
              </w:rPr>
              <w:object w:dxaOrig="180" w:dyaOrig="1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ole="">
                  <v:imagedata r:id="rId6" o:title=""/>
                </v:shape>
                <o:OLEObject Type="Embed" ProgID="Equation.3" ShapeID="_x0000_i1025" DrawAspect="Content" ObjectID="_1627736974" r:id="rId7"/>
              </w:object>
            </w:r>
            <w:r>
              <w:t xml:space="preserve">знакомство обучающихся с основами православной, мусульманской, буддийской, </w:t>
            </w:r>
          </w:p>
          <w:p w:rsidR="00D5100E" w:rsidRDefault="00D5100E">
            <w:pPr>
              <w:pStyle w:val="Default"/>
            </w:pPr>
            <w:r>
              <w:rPr>
                <w:position w:val="-2"/>
              </w:rPr>
              <w:object w:dxaOrig="180" w:dyaOrig="180">
                <v:shape id="_x0000_i1026" type="#_x0000_t75" style="width:9pt;height:9pt" o:ole="">
                  <v:imagedata r:id="rId8" o:title=""/>
                </v:shape>
                <o:OLEObject Type="Embed" ProgID="Equation.3" ShapeID="_x0000_i1026" DrawAspect="Content" ObjectID="_1627736975" r:id="rId9"/>
              </w:object>
            </w:r>
            <w:r>
              <w:t xml:space="preserve">иудейской культур, основами мировых религиозных культур и светской этики; </w:t>
            </w:r>
          </w:p>
          <w:p w:rsidR="00D5100E" w:rsidRDefault="00D5100E">
            <w:pPr>
              <w:pStyle w:val="Default"/>
              <w:spacing w:after="47"/>
            </w:pPr>
            <w:r>
              <w:t xml:space="preserve">развитие представлений младшего подростка о значении нравственных норм и ценностей для достойной жизни личности, семьи, общества; </w:t>
            </w:r>
          </w:p>
          <w:p w:rsidR="00D5100E" w:rsidRDefault="00D5100E">
            <w:pPr>
              <w:pStyle w:val="Default"/>
            </w:pPr>
            <w:r>
              <w:t xml:space="preserve">обобщение знаний, понятий и представлений о духовной культуре и морали, полученных </w:t>
            </w:r>
          </w:p>
          <w:p w:rsidR="00D5100E" w:rsidRDefault="00D5100E">
            <w:pPr>
              <w:pStyle w:val="Default"/>
            </w:pPr>
            <w:r>
              <w:t xml:space="preserve">обучающимися в начальной школе, и формирование у них ценностно-смысловых </w:t>
            </w:r>
            <w:r>
              <w:lastRenderedPageBreak/>
              <w:t xml:space="preserve">мировоззренческих основ, обеспечивающих целостное восприятие отечественной истории и культуры при изучении гуманитарных предметов на ступени основной школы; </w:t>
            </w:r>
          </w:p>
          <w:p w:rsidR="00D5100E" w:rsidRDefault="00D5100E">
            <w:pPr>
              <w:pStyle w:val="Default"/>
            </w:pPr>
            <w:r>
              <w:rPr>
                <w:position w:val="-2"/>
              </w:rPr>
              <w:object w:dxaOrig="180" w:dyaOrig="180">
                <v:shape id="_x0000_i1027" type="#_x0000_t75" style="width:9pt;height:9pt" o:ole="">
                  <v:imagedata r:id="rId8" o:title=""/>
                </v:shape>
                <o:OLEObject Type="Embed" ProgID="Equation.3" ShapeID="_x0000_i1027" DrawAspect="Content" ObjectID="_1627736976" r:id="rId10"/>
              </w:object>
            </w:r>
            <w:r>
              <w:t xml:space="preserve">развитие способностей младших школьников к общению в политичной и многоконфессиональной среде на основе взаимного уважения и диалога во имя общественного мира и согласия. </w:t>
            </w:r>
          </w:p>
          <w:p w:rsidR="00D5100E" w:rsidRDefault="00D5100E">
            <w:pPr>
              <w:pStyle w:val="Default"/>
            </w:pPr>
            <w:r>
              <w:t xml:space="preserve">Учебный курс создаёт начальные условия для освоения обучающимися российской </w:t>
            </w:r>
          </w:p>
          <w:p w:rsidR="00D5100E" w:rsidRDefault="00D5100E">
            <w:pPr>
              <w:pStyle w:val="a3"/>
              <w:shd w:val="clear" w:color="auto" w:fill="auto"/>
              <w:tabs>
                <w:tab w:val="left" w:pos="0"/>
              </w:tabs>
              <w:spacing w:line="240" w:lineRule="auto"/>
              <w:ind w:left="20" w:right="20" w:firstLine="0"/>
              <w:jc w:val="both"/>
              <w:rPr>
                <w:sz w:val="24"/>
                <w:szCs w:val="24"/>
              </w:rPr>
            </w:pPr>
            <w:r>
              <w:rPr>
                <w:sz w:val="24"/>
                <w:szCs w:val="24"/>
              </w:rPr>
              <w:t>культуры как целостного, самобытного феномена мировой культуры; понимания религиозного, культурного многообразия и исторического, национально-государственного, духовного единства российской жизни..</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Срок реализации</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1год</w:t>
            </w:r>
          </w:p>
        </w:tc>
      </w:tr>
      <w:tr w:rsidR="00D5100E" w:rsidTr="00D5100E">
        <w:tc>
          <w:tcPr>
            <w:tcW w:w="4785" w:type="dxa"/>
            <w:tcBorders>
              <w:top w:val="single" w:sz="4" w:space="0" w:color="auto"/>
              <w:left w:val="single" w:sz="4" w:space="0" w:color="auto"/>
              <w:bottom w:val="single" w:sz="4" w:space="0" w:color="auto"/>
              <w:right w:val="single" w:sz="4" w:space="0" w:color="auto"/>
            </w:tcBorders>
          </w:tcPr>
          <w:p w:rsidR="00D5100E" w:rsidRDefault="00D5100E">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Количество часов  </w:t>
            </w:r>
          </w:p>
          <w:p w:rsidR="00D5100E" w:rsidRDefault="00D5100E">
            <w:pPr>
              <w:rPr>
                <w:rFonts w:ascii="Times New Roman" w:hAnsi="Times New Roman" w:cs="Times New Roman"/>
                <w:sz w:val="24"/>
                <w:szCs w:val="24"/>
                <w:lang w:eastAsia="ru-RU"/>
              </w:rPr>
            </w:pPr>
          </w:p>
          <w:p w:rsidR="00D5100E" w:rsidRDefault="00D5100E">
            <w:pPr>
              <w:rPr>
                <w:rFonts w:ascii="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D5100E" w:rsidRDefault="00D5100E">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34</w:t>
            </w:r>
          </w:p>
        </w:tc>
      </w:tr>
    </w:tbl>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D5100E" w:rsidRDefault="00D5100E" w:rsidP="00D5100E">
      <w:pPr>
        <w:spacing w:after="0" w:line="240" w:lineRule="auto"/>
        <w:rPr>
          <w:rFonts w:ascii="Times New Roman" w:hAnsi="Times New Roman" w:cs="Times New Roman"/>
          <w:sz w:val="24"/>
          <w:szCs w:val="24"/>
          <w:lang w:val="tt-RU"/>
        </w:rPr>
      </w:pPr>
    </w:p>
    <w:p w:rsidR="00E22B58" w:rsidRDefault="00E22B58">
      <w:bookmarkStart w:id="0" w:name="_GoBack"/>
      <w:bookmarkEnd w:id="0"/>
    </w:p>
    <w:sectPr w:rsidR="00E22B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C648B7"/>
    <w:multiLevelType w:val="hybridMultilevel"/>
    <w:tmpl w:val="99C24EC8"/>
    <w:lvl w:ilvl="0" w:tplc="730AD300">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1">
    <w:nsid w:val="68D57804"/>
    <w:multiLevelType w:val="multilevel"/>
    <w:tmpl w:val="00000002"/>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00E"/>
    <w:rsid w:val="003A36F0"/>
    <w:rsid w:val="00D5100E"/>
    <w:rsid w:val="00E22B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100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D5100E"/>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link w:val="a3"/>
    <w:uiPriority w:val="99"/>
    <w:rsid w:val="00D5100E"/>
    <w:rPr>
      <w:rFonts w:ascii="Times New Roman" w:hAnsi="Times New Roman" w:cs="Times New Roman"/>
      <w:sz w:val="21"/>
      <w:szCs w:val="21"/>
      <w:shd w:val="clear" w:color="auto" w:fill="FFFFFF"/>
    </w:rPr>
  </w:style>
  <w:style w:type="character" w:customStyle="1" w:styleId="a5">
    <w:name w:val="Без интервала Знак"/>
    <w:link w:val="a6"/>
    <w:locked/>
    <w:rsid w:val="00D5100E"/>
  </w:style>
  <w:style w:type="paragraph" w:styleId="a6">
    <w:name w:val="No Spacing"/>
    <w:link w:val="a5"/>
    <w:qFormat/>
    <w:rsid w:val="00D5100E"/>
    <w:pPr>
      <w:spacing w:after="0" w:line="240" w:lineRule="auto"/>
    </w:pPr>
  </w:style>
  <w:style w:type="paragraph" w:customStyle="1" w:styleId="Default">
    <w:name w:val="Default"/>
    <w:rsid w:val="00D5100E"/>
    <w:pPr>
      <w:autoSpaceDE w:val="0"/>
      <w:autoSpaceDN w:val="0"/>
      <w:adjustRightInd w:val="0"/>
      <w:spacing w:after="0" w:line="240" w:lineRule="auto"/>
    </w:pPr>
    <w:rPr>
      <w:rFonts w:ascii="Times New Roman" w:hAnsi="Times New Roman" w:cs="Times New Roman"/>
      <w:color w:val="000000"/>
      <w:sz w:val="24"/>
      <w:szCs w:val="24"/>
    </w:rPr>
  </w:style>
  <w:style w:type="character" w:styleId="a7">
    <w:name w:val="Subtle Emphasis"/>
    <w:basedOn w:val="a0"/>
    <w:uiPriority w:val="19"/>
    <w:qFormat/>
    <w:rsid w:val="00D5100E"/>
    <w:rPr>
      <w:i/>
      <w:iCs/>
      <w:color w:val="404040" w:themeColor="text1" w:themeTint="BF"/>
    </w:rPr>
  </w:style>
  <w:style w:type="character" w:customStyle="1" w:styleId="1">
    <w:name w:val="Основной текст Знак1"/>
    <w:uiPriority w:val="99"/>
    <w:locked/>
    <w:rsid w:val="00D5100E"/>
    <w:rPr>
      <w:rFonts w:ascii="Times New Roman" w:hAnsi="Times New Roman" w:cs="Times New Roman" w:hint="default"/>
      <w:sz w:val="21"/>
      <w:szCs w:val="21"/>
      <w:shd w:val="clear" w:color="auto" w:fill="FFFFFF"/>
    </w:rPr>
  </w:style>
  <w:style w:type="table" w:styleId="a8">
    <w:name w:val="Table Grid"/>
    <w:basedOn w:val="a1"/>
    <w:uiPriority w:val="59"/>
    <w:rsid w:val="00D51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basedOn w:val="a0"/>
    <w:uiPriority w:val="20"/>
    <w:qFormat/>
    <w:rsid w:val="00D5100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100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D5100E"/>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link w:val="a3"/>
    <w:uiPriority w:val="99"/>
    <w:rsid w:val="00D5100E"/>
    <w:rPr>
      <w:rFonts w:ascii="Times New Roman" w:hAnsi="Times New Roman" w:cs="Times New Roman"/>
      <w:sz w:val="21"/>
      <w:szCs w:val="21"/>
      <w:shd w:val="clear" w:color="auto" w:fill="FFFFFF"/>
    </w:rPr>
  </w:style>
  <w:style w:type="character" w:customStyle="1" w:styleId="a5">
    <w:name w:val="Без интервала Знак"/>
    <w:link w:val="a6"/>
    <w:locked/>
    <w:rsid w:val="00D5100E"/>
  </w:style>
  <w:style w:type="paragraph" w:styleId="a6">
    <w:name w:val="No Spacing"/>
    <w:link w:val="a5"/>
    <w:qFormat/>
    <w:rsid w:val="00D5100E"/>
    <w:pPr>
      <w:spacing w:after="0" w:line="240" w:lineRule="auto"/>
    </w:pPr>
  </w:style>
  <w:style w:type="paragraph" w:customStyle="1" w:styleId="Default">
    <w:name w:val="Default"/>
    <w:rsid w:val="00D5100E"/>
    <w:pPr>
      <w:autoSpaceDE w:val="0"/>
      <w:autoSpaceDN w:val="0"/>
      <w:adjustRightInd w:val="0"/>
      <w:spacing w:after="0" w:line="240" w:lineRule="auto"/>
    </w:pPr>
    <w:rPr>
      <w:rFonts w:ascii="Times New Roman" w:hAnsi="Times New Roman" w:cs="Times New Roman"/>
      <w:color w:val="000000"/>
      <w:sz w:val="24"/>
      <w:szCs w:val="24"/>
    </w:rPr>
  </w:style>
  <w:style w:type="character" w:styleId="a7">
    <w:name w:val="Subtle Emphasis"/>
    <w:basedOn w:val="a0"/>
    <w:uiPriority w:val="19"/>
    <w:qFormat/>
    <w:rsid w:val="00D5100E"/>
    <w:rPr>
      <w:i/>
      <w:iCs/>
      <w:color w:val="404040" w:themeColor="text1" w:themeTint="BF"/>
    </w:rPr>
  </w:style>
  <w:style w:type="character" w:customStyle="1" w:styleId="1">
    <w:name w:val="Основной текст Знак1"/>
    <w:uiPriority w:val="99"/>
    <w:locked/>
    <w:rsid w:val="00D5100E"/>
    <w:rPr>
      <w:rFonts w:ascii="Times New Roman" w:hAnsi="Times New Roman" w:cs="Times New Roman" w:hint="default"/>
      <w:sz w:val="21"/>
      <w:szCs w:val="21"/>
      <w:shd w:val="clear" w:color="auto" w:fill="FFFFFF"/>
    </w:rPr>
  </w:style>
  <w:style w:type="table" w:styleId="a8">
    <w:name w:val="Table Grid"/>
    <w:basedOn w:val="a1"/>
    <w:uiPriority w:val="59"/>
    <w:rsid w:val="00D51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basedOn w:val="a0"/>
    <w:uiPriority w:val="20"/>
    <w:qFormat/>
    <w:rsid w:val="00D510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525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2578</Words>
  <Characters>14696</Characters>
  <Application>Microsoft Office Word</Application>
  <DocSecurity>0</DocSecurity>
  <Lines>122</Lines>
  <Paragraphs>34</Paragraphs>
  <ScaleCrop>false</ScaleCrop>
  <Company/>
  <LinksUpToDate>false</LinksUpToDate>
  <CharactersWithSpaces>17240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dc:creator>
  <cp:lastModifiedBy>н</cp:lastModifiedBy>
  <cp:revision>2</cp:revision>
  <dcterms:created xsi:type="dcterms:W3CDTF">2019-08-19T12:23:00Z</dcterms:created>
  <dcterms:modified xsi:type="dcterms:W3CDTF">2019-08-19T12:23:00Z</dcterms:modified>
</cp:coreProperties>
</file>